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4" w:type="dxa"/>
        <w:jc w:val="center"/>
        <w:tblLayout w:type="fixed"/>
        <w:tblLook w:val="0000"/>
      </w:tblPr>
      <w:tblGrid>
        <w:gridCol w:w="4278"/>
        <w:gridCol w:w="1418"/>
        <w:gridCol w:w="4388"/>
      </w:tblGrid>
      <w:tr w:rsidR="00022B7E" w:rsidRPr="009D5168" w:rsidTr="00022B7E">
        <w:trPr>
          <w:jc w:val="center"/>
        </w:trPr>
        <w:tc>
          <w:tcPr>
            <w:tcW w:w="4278" w:type="dxa"/>
          </w:tcPr>
          <w:p w:rsidR="00022B7E" w:rsidRPr="009D5168" w:rsidRDefault="00022B7E" w:rsidP="00852D4F">
            <w:pPr>
              <w:spacing w:before="100" w:beforeAutospacing="1" w:after="100" w:afterAutospacing="1"/>
              <w:contextualSpacing/>
              <w:jc w:val="center"/>
              <w:rPr>
                <w:caps/>
                <w:szCs w:val="20"/>
              </w:rPr>
            </w:pPr>
            <w:r w:rsidRPr="009D5168">
              <w:rPr>
                <w:caps/>
                <w:szCs w:val="20"/>
              </w:rPr>
              <w:t>Российская Федерация</w:t>
            </w:r>
          </w:p>
          <w:p w:rsidR="00022B7E" w:rsidRPr="009D5168" w:rsidRDefault="00022B7E" w:rsidP="00852D4F">
            <w:pPr>
              <w:spacing w:before="100" w:beforeAutospacing="1" w:after="100" w:afterAutospacing="1"/>
              <w:contextualSpacing/>
              <w:jc w:val="center"/>
              <w:rPr>
                <w:b/>
                <w:smallCaps/>
              </w:rPr>
            </w:pPr>
            <w:r w:rsidRPr="009D5168">
              <w:rPr>
                <w:b/>
                <w:smallCaps/>
              </w:rPr>
              <w:t xml:space="preserve">республика </w:t>
            </w:r>
            <w:proofErr w:type="spellStart"/>
            <w:r w:rsidRPr="009D5168">
              <w:rPr>
                <w:b/>
                <w:smallCaps/>
              </w:rPr>
              <w:t>адыгея</w:t>
            </w:r>
            <w:proofErr w:type="spellEnd"/>
          </w:p>
          <w:p w:rsidR="00022B7E" w:rsidRPr="009D5168" w:rsidRDefault="00022B7E" w:rsidP="00852D4F">
            <w:pPr>
              <w:spacing w:before="100" w:beforeAutospacing="1" w:after="100" w:afterAutospacing="1"/>
              <w:contextualSpacing/>
              <w:jc w:val="center"/>
              <w:rPr>
                <w:b/>
                <w:caps/>
                <w:sz w:val="20"/>
                <w:szCs w:val="20"/>
              </w:rPr>
            </w:pPr>
            <w:r w:rsidRPr="009D5168">
              <w:rPr>
                <w:b/>
                <w:caps/>
                <w:sz w:val="20"/>
                <w:szCs w:val="20"/>
              </w:rPr>
              <w:t xml:space="preserve">администрация муниципального образования </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 xml:space="preserve">«яблоновское </w:t>
            </w:r>
          </w:p>
          <w:p w:rsidR="00022B7E" w:rsidRPr="009D5168" w:rsidRDefault="00022B7E" w:rsidP="00852D4F">
            <w:pPr>
              <w:spacing w:before="100" w:beforeAutospacing="1" w:after="100" w:afterAutospacing="1"/>
              <w:contextualSpacing/>
              <w:jc w:val="center"/>
              <w:rPr>
                <w:b/>
                <w:caps/>
                <w:sz w:val="26"/>
                <w:szCs w:val="20"/>
              </w:rPr>
            </w:pPr>
            <w:r w:rsidRPr="009D5168">
              <w:rPr>
                <w:b/>
                <w:caps/>
                <w:szCs w:val="20"/>
              </w:rPr>
              <w:t>городское поселение»</w:t>
            </w:r>
          </w:p>
          <w:p w:rsidR="001B2B12" w:rsidRDefault="00022B7E" w:rsidP="00852D4F">
            <w:pPr>
              <w:spacing w:before="100" w:beforeAutospacing="1" w:after="100" w:afterAutospacing="1"/>
              <w:contextualSpacing/>
              <w:jc w:val="center"/>
              <w:rPr>
                <w:sz w:val="22"/>
                <w:szCs w:val="20"/>
              </w:rPr>
            </w:pPr>
            <w:r w:rsidRPr="009D5168">
              <w:rPr>
                <w:sz w:val="22"/>
                <w:szCs w:val="20"/>
              </w:rPr>
              <w:t>385141, Республика Адыгея</w:t>
            </w:r>
            <w:r w:rsidR="001B2B12">
              <w:rPr>
                <w:sz w:val="22"/>
                <w:szCs w:val="20"/>
              </w:rPr>
              <w:t>,</w:t>
            </w:r>
          </w:p>
          <w:p w:rsidR="00022B7E" w:rsidRPr="009D5168" w:rsidRDefault="00022B7E" w:rsidP="00852D4F">
            <w:pPr>
              <w:spacing w:before="100" w:beforeAutospacing="1" w:after="100" w:afterAutospacing="1"/>
              <w:contextualSpacing/>
              <w:jc w:val="center"/>
              <w:rPr>
                <w:szCs w:val="20"/>
              </w:rPr>
            </w:pPr>
            <w:r w:rsidRPr="009D5168">
              <w:rPr>
                <w:sz w:val="22"/>
                <w:szCs w:val="20"/>
              </w:rPr>
              <w:t>Тахтамукайский район,</w:t>
            </w:r>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пгт. Яблоновский, </w:t>
            </w:r>
          </w:p>
          <w:p w:rsidR="00022B7E" w:rsidRPr="009D5168" w:rsidRDefault="00022B7E" w:rsidP="00852D4F">
            <w:pPr>
              <w:spacing w:before="100" w:beforeAutospacing="1" w:after="100" w:afterAutospacing="1"/>
              <w:contextualSpacing/>
              <w:jc w:val="center"/>
              <w:rPr>
                <w:szCs w:val="20"/>
              </w:rPr>
            </w:pPr>
            <w:r w:rsidRPr="009D5168">
              <w:rPr>
                <w:sz w:val="22"/>
                <w:szCs w:val="20"/>
              </w:rPr>
              <w:t>ул. Гагарина, 41/1,</w:t>
            </w:r>
          </w:p>
          <w:p w:rsidR="00022B7E" w:rsidRPr="009D5168" w:rsidRDefault="00022B7E" w:rsidP="00852D4F">
            <w:pPr>
              <w:spacing w:before="100" w:beforeAutospacing="1" w:after="100" w:afterAutospacing="1"/>
              <w:contextualSpacing/>
              <w:jc w:val="center"/>
              <w:rPr>
                <w:sz w:val="20"/>
                <w:szCs w:val="20"/>
              </w:rPr>
            </w:pPr>
            <w:r w:rsidRPr="009D5168">
              <w:rPr>
                <w:sz w:val="20"/>
                <w:szCs w:val="20"/>
              </w:rPr>
              <w:t>тел. факс (87771) 97801, 97394</w:t>
            </w:r>
          </w:p>
          <w:p w:rsidR="00022B7E" w:rsidRPr="009D5168" w:rsidRDefault="00022B7E" w:rsidP="00852D4F">
            <w:pPr>
              <w:spacing w:before="100" w:beforeAutospacing="1" w:after="100" w:afterAutospacing="1"/>
              <w:contextualSpacing/>
              <w:jc w:val="center"/>
              <w:rPr>
                <w:b/>
                <w:smallCaps/>
                <w:sz w:val="20"/>
                <w:szCs w:val="20"/>
                <w:u w:val="single"/>
                <w:lang w:val="en-US"/>
              </w:rPr>
            </w:pPr>
            <w:r w:rsidRPr="009D5168">
              <w:rPr>
                <w:sz w:val="20"/>
                <w:szCs w:val="20"/>
                <w:u w:val="single"/>
                <w:lang w:val="en-US"/>
              </w:rPr>
              <w:t>E-mail: yablonovskiy_ra@mail.ru</w:t>
            </w:r>
          </w:p>
        </w:tc>
        <w:tc>
          <w:tcPr>
            <w:tcW w:w="1418" w:type="dxa"/>
          </w:tcPr>
          <w:p w:rsidR="00022B7E" w:rsidRPr="009D5168" w:rsidRDefault="00022B7E" w:rsidP="00852D4F">
            <w:pPr>
              <w:spacing w:before="100" w:beforeAutospacing="1" w:after="100" w:afterAutospacing="1"/>
              <w:contextualSpacing/>
              <w:jc w:val="center"/>
              <w:rPr>
                <w:b/>
                <w:smallCaps/>
                <w:szCs w:val="20"/>
              </w:rPr>
            </w:pPr>
            <w:r w:rsidRPr="009D5168">
              <w:rPr>
                <w:noProof/>
                <w:sz w:val="20"/>
                <w:szCs w:val="20"/>
                <w:lang w:eastAsia="ru-RU"/>
              </w:rPr>
              <w:drawing>
                <wp:inline distT="0" distB="0" distL="0" distR="0">
                  <wp:extent cx="619125" cy="6191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4388" w:type="dxa"/>
          </w:tcPr>
          <w:p w:rsidR="00022B7E" w:rsidRPr="009D5168" w:rsidRDefault="00022B7E" w:rsidP="00852D4F">
            <w:pPr>
              <w:spacing w:before="100" w:beforeAutospacing="1" w:after="100" w:afterAutospacing="1"/>
              <w:contextualSpacing/>
              <w:jc w:val="center"/>
              <w:rPr>
                <w:smallCaps/>
              </w:rPr>
            </w:pPr>
            <w:r w:rsidRPr="009D5168">
              <w:rPr>
                <w:smallCaps/>
              </w:rPr>
              <w:t>УРЫСЫЕ ФЕДЕРАЦИЕР</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адыгэ</w:t>
            </w:r>
            <w:proofErr w:type="spellEnd"/>
            <w:r w:rsidRPr="009D5168">
              <w:rPr>
                <w:b/>
                <w:smallCaps/>
              </w:rPr>
              <w:t xml:space="preserve"> республик</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муниципальнэгъэпсык</w:t>
            </w:r>
            <w:proofErr w:type="gramStart"/>
            <w:r w:rsidRPr="009D5168">
              <w:rPr>
                <w:b/>
                <w:smallCaps/>
                <w:lang w:val="en-US"/>
              </w:rPr>
              <w:t>i</w:t>
            </w:r>
            <w:proofErr w:type="spellEnd"/>
            <w:proofErr w:type="gramEnd"/>
            <w:r w:rsidRPr="009D5168">
              <w:rPr>
                <w:b/>
                <w:smallCaps/>
              </w:rPr>
              <w:t xml:space="preserve">э </w:t>
            </w:r>
            <w:proofErr w:type="spellStart"/>
            <w:r w:rsidRPr="009D5168">
              <w:rPr>
                <w:b/>
                <w:smallCaps/>
              </w:rPr>
              <w:t>зи</w:t>
            </w:r>
            <w:r w:rsidRPr="009D5168">
              <w:rPr>
                <w:b/>
                <w:smallCaps/>
                <w:lang w:val="en-US"/>
              </w:rPr>
              <w:t>i</w:t>
            </w:r>
            <w:proofErr w:type="spellEnd"/>
            <w:r w:rsidRPr="009D5168">
              <w:rPr>
                <w:b/>
                <w:smallCaps/>
              </w:rPr>
              <w:t>э</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«ЯБЛОНОВСКЭ</w:t>
            </w:r>
          </w:p>
          <w:p w:rsidR="00022B7E" w:rsidRPr="009D5168" w:rsidRDefault="00022B7E" w:rsidP="00852D4F">
            <w:pPr>
              <w:spacing w:before="100" w:beforeAutospacing="1" w:after="100" w:afterAutospacing="1"/>
              <w:contextualSpacing/>
              <w:jc w:val="center"/>
              <w:rPr>
                <w:b/>
                <w:smallCaps/>
                <w:szCs w:val="28"/>
              </w:rPr>
            </w:pPr>
            <w:r w:rsidRPr="009D5168">
              <w:rPr>
                <w:b/>
                <w:caps/>
                <w:szCs w:val="20"/>
              </w:rPr>
              <w:t>КЪЭЛЭ ПСЭУП</w:t>
            </w:r>
            <w:proofErr w:type="gramStart"/>
            <w:r w:rsidRPr="009D5168">
              <w:rPr>
                <w:b/>
                <w:caps/>
                <w:szCs w:val="20"/>
                <w:lang w:val="en-US"/>
              </w:rPr>
              <w:t>I</w:t>
            </w:r>
            <w:proofErr w:type="gramEnd"/>
            <w:r w:rsidRPr="009D5168">
              <w:rPr>
                <w:b/>
                <w:caps/>
                <w:szCs w:val="20"/>
              </w:rPr>
              <w:t>эм»</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иадминистрацие</w:t>
            </w:r>
            <w:proofErr w:type="spellEnd"/>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385141, </w:t>
            </w:r>
            <w:proofErr w:type="spellStart"/>
            <w:r w:rsidRPr="009D5168">
              <w:rPr>
                <w:sz w:val="22"/>
                <w:szCs w:val="20"/>
              </w:rPr>
              <w:t>Адыгэ</w:t>
            </w:r>
            <w:proofErr w:type="spellEnd"/>
            <w:r w:rsidRPr="009D5168">
              <w:rPr>
                <w:sz w:val="22"/>
                <w:szCs w:val="20"/>
              </w:rPr>
              <w:t xml:space="preserve"> Республик</w:t>
            </w:r>
            <w:r w:rsidR="001B2B12">
              <w:rPr>
                <w:sz w:val="22"/>
                <w:szCs w:val="20"/>
              </w:rPr>
              <w:t>,</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Тэхътэмыкъое</w:t>
            </w:r>
            <w:proofErr w:type="spellEnd"/>
            <w:r w:rsidRPr="009D5168">
              <w:rPr>
                <w:sz w:val="22"/>
                <w:szCs w:val="20"/>
              </w:rPr>
              <w:t xml:space="preserve"> район,</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Яблоновскэкъ</w:t>
            </w:r>
            <w:proofErr w:type="spellEnd"/>
            <w:r w:rsidRPr="009D5168">
              <w:rPr>
                <w:sz w:val="22"/>
                <w:szCs w:val="20"/>
              </w:rPr>
              <w:t xml:space="preserve">/п., Гагариным </w:t>
            </w:r>
            <w:proofErr w:type="spellStart"/>
            <w:r w:rsidRPr="009D5168">
              <w:rPr>
                <w:sz w:val="22"/>
                <w:szCs w:val="20"/>
              </w:rPr>
              <w:t>иур</w:t>
            </w:r>
            <w:proofErr w:type="spellEnd"/>
            <w:r w:rsidRPr="009D5168">
              <w:rPr>
                <w:sz w:val="22"/>
                <w:szCs w:val="20"/>
              </w:rPr>
              <w:t>., 41/1,</w:t>
            </w:r>
          </w:p>
          <w:p w:rsidR="00022B7E" w:rsidRPr="009D5168" w:rsidRDefault="00022B7E" w:rsidP="00852D4F">
            <w:pPr>
              <w:spacing w:before="100" w:beforeAutospacing="1" w:after="100" w:afterAutospacing="1"/>
              <w:contextualSpacing/>
              <w:jc w:val="center"/>
              <w:rPr>
                <w:sz w:val="20"/>
                <w:szCs w:val="20"/>
              </w:rPr>
            </w:pPr>
            <w:r w:rsidRPr="009D5168">
              <w:rPr>
                <w:sz w:val="22"/>
                <w:szCs w:val="20"/>
              </w:rPr>
              <w:t>тел./</w:t>
            </w:r>
            <w:proofErr w:type="spellStart"/>
            <w:r w:rsidRPr="009D5168">
              <w:rPr>
                <w:sz w:val="22"/>
                <w:szCs w:val="20"/>
              </w:rPr>
              <w:t>факсыр</w:t>
            </w:r>
            <w:proofErr w:type="spellEnd"/>
            <w:r w:rsidRPr="009D5168">
              <w:rPr>
                <w:sz w:val="20"/>
                <w:szCs w:val="20"/>
              </w:rPr>
              <w:t>(87771) 97801, 97394</w:t>
            </w:r>
          </w:p>
          <w:p w:rsidR="00022B7E" w:rsidRPr="009D5168" w:rsidRDefault="00022B7E" w:rsidP="00852D4F">
            <w:pPr>
              <w:spacing w:before="100" w:beforeAutospacing="1" w:after="100" w:afterAutospacing="1"/>
              <w:contextualSpacing/>
              <w:jc w:val="center"/>
              <w:rPr>
                <w:b/>
                <w:smallCaps/>
                <w:u w:val="single"/>
              </w:rPr>
            </w:pPr>
            <w:proofErr w:type="spellStart"/>
            <w:r w:rsidRPr="009D5168">
              <w:rPr>
                <w:sz w:val="22"/>
                <w:szCs w:val="20"/>
                <w:u w:val="single"/>
              </w:rPr>
              <w:t>E-mail</w:t>
            </w:r>
            <w:proofErr w:type="spellEnd"/>
            <w:r w:rsidRPr="009D5168">
              <w:rPr>
                <w:sz w:val="22"/>
                <w:szCs w:val="20"/>
                <w:u w:val="single"/>
              </w:rPr>
              <w:t>: yablonovskiy_ra@mail.ru</w:t>
            </w:r>
          </w:p>
        </w:tc>
      </w:tr>
      <w:tr w:rsidR="00022B7E" w:rsidRPr="009D5168" w:rsidTr="00022B7E">
        <w:trPr>
          <w:trHeight w:val="149"/>
          <w:jc w:val="center"/>
        </w:trPr>
        <w:tc>
          <w:tcPr>
            <w:tcW w:w="4278" w:type="dxa"/>
          </w:tcPr>
          <w:p w:rsidR="00022B7E" w:rsidRPr="009D5168" w:rsidRDefault="00022B7E" w:rsidP="00852D4F">
            <w:pPr>
              <w:keepNext/>
              <w:spacing w:before="100" w:beforeAutospacing="1" w:after="100" w:afterAutospacing="1"/>
              <w:ind w:left="-709"/>
              <w:contextualSpacing/>
              <w:jc w:val="center"/>
              <w:outlineLvl w:val="0"/>
              <w:rPr>
                <w:sz w:val="6"/>
                <w:szCs w:val="6"/>
              </w:rPr>
            </w:pPr>
          </w:p>
        </w:tc>
        <w:tc>
          <w:tcPr>
            <w:tcW w:w="1418" w:type="dxa"/>
          </w:tcPr>
          <w:p w:rsidR="00022B7E" w:rsidRPr="009D5168" w:rsidRDefault="00022B7E" w:rsidP="00852D4F">
            <w:pPr>
              <w:spacing w:before="100" w:beforeAutospacing="1" w:after="100" w:afterAutospacing="1"/>
              <w:contextualSpacing/>
              <w:jc w:val="center"/>
              <w:rPr>
                <w:sz w:val="6"/>
                <w:szCs w:val="6"/>
              </w:rPr>
            </w:pPr>
          </w:p>
        </w:tc>
        <w:tc>
          <w:tcPr>
            <w:tcW w:w="4388" w:type="dxa"/>
          </w:tcPr>
          <w:p w:rsidR="00022B7E" w:rsidRPr="009D5168" w:rsidRDefault="00022B7E" w:rsidP="00852D4F">
            <w:pPr>
              <w:spacing w:before="100" w:beforeAutospacing="1" w:after="100" w:afterAutospacing="1"/>
              <w:contextualSpacing/>
              <w:jc w:val="center"/>
              <w:rPr>
                <w:caps/>
                <w:sz w:val="6"/>
                <w:szCs w:val="6"/>
              </w:rPr>
            </w:pPr>
          </w:p>
        </w:tc>
      </w:tr>
    </w:tbl>
    <w:p w:rsidR="00022B7E" w:rsidRPr="009D5168" w:rsidRDefault="008B1F7C" w:rsidP="00852D4F">
      <w:pPr>
        <w:spacing w:before="100" w:beforeAutospacing="1" w:after="100" w:afterAutospacing="1" w:line="20" w:lineRule="atLeast"/>
        <w:contextualSpacing/>
        <w:jc w:val="center"/>
        <w:rPr>
          <w:b/>
          <w:color w:val="000000"/>
          <w:sz w:val="32"/>
          <w:szCs w:val="32"/>
        </w:rPr>
      </w:pPr>
      <w:r>
        <w:rPr>
          <w:b/>
          <w:noProof/>
          <w:color w:val="000000"/>
          <w:sz w:val="32"/>
          <w:szCs w:val="32"/>
          <w:lang w:eastAsia="ru-RU"/>
        </w:rPr>
        <w:pict>
          <v:line id="Прямая соединительная линия 2" o:spid="_x0000_s1026" style="position:absolute;left:0;text-align:left;flip:y;z-index:251658240;visibility:visible;mso-wrap-distance-top:-3e-5mm;mso-wrap-distance-bottom:-3e-5mm;mso-position-horizontal-relative:text;mso-position-vertical-relative:text" from="-13.8pt,1.95pt" to="478.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" strokeweight="4.5pt">
            <v:stroke linestyle="thinThick"/>
          </v:line>
        </w:pict>
      </w:r>
    </w:p>
    <w:p w:rsidR="00191CA4" w:rsidRDefault="00FD4D33" w:rsidP="00852D4F">
      <w:pPr>
        <w:tabs>
          <w:tab w:val="left" w:pos="709"/>
        </w:tabs>
        <w:spacing w:after="0" w:line="240" w:lineRule="auto"/>
        <w:ind w:firstLine="567"/>
        <w:contextualSpacing/>
        <w:jc w:val="both"/>
        <w:rPr>
          <w:rFonts w:eastAsia="Times New Roman" w:cs="Times New Roman"/>
          <w:szCs w:val="28"/>
          <w:lang w:eastAsia="ru-RU"/>
        </w:rPr>
      </w:pPr>
      <w:r>
        <w:rPr>
          <w:rFonts w:eastAsia="Times New Roman" w:cs="Times New Roman"/>
          <w:szCs w:val="28"/>
          <w:lang w:eastAsia="ru-RU"/>
        </w:rPr>
        <w:t xml:space="preserve">В 2020 году </w:t>
      </w:r>
      <w:r w:rsidR="00B174C7">
        <w:rPr>
          <w:rFonts w:eastAsia="Times New Roman" w:cs="Times New Roman"/>
          <w:szCs w:val="28"/>
          <w:lang w:eastAsia="ru-RU"/>
        </w:rPr>
        <w:t>все государства мира столкнулись с глобальной угрозой распространен</w:t>
      </w:r>
      <w:r w:rsidR="00B11F76">
        <w:rPr>
          <w:rFonts w:eastAsia="Times New Roman" w:cs="Times New Roman"/>
          <w:szCs w:val="28"/>
          <w:lang w:eastAsia="ru-RU"/>
        </w:rPr>
        <w:t xml:space="preserve">ия новой </w:t>
      </w:r>
      <w:proofErr w:type="spellStart"/>
      <w:r w:rsidR="00B11F76">
        <w:rPr>
          <w:rFonts w:eastAsia="Times New Roman" w:cs="Times New Roman"/>
          <w:szCs w:val="28"/>
          <w:lang w:eastAsia="ru-RU"/>
        </w:rPr>
        <w:t>коронавирусной</w:t>
      </w:r>
      <w:proofErr w:type="spellEnd"/>
      <w:r w:rsidR="00B11F76">
        <w:rPr>
          <w:rFonts w:eastAsia="Times New Roman" w:cs="Times New Roman"/>
          <w:szCs w:val="28"/>
          <w:lang w:eastAsia="ru-RU"/>
        </w:rPr>
        <w:t xml:space="preserve"> инфекции</w:t>
      </w:r>
      <w:r w:rsidR="00B174C7">
        <w:rPr>
          <w:rFonts w:eastAsia="Times New Roman" w:cs="Times New Roman"/>
          <w:szCs w:val="28"/>
          <w:lang w:val="en-US" w:eastAsia="ru-RU"/>
        </w:rPr>
        <w:t>COVID</w:t>
      </w:r>
      <w:r w:rsidR="00B174C7" w:rsidRPr="00B174C7">
        <w:rPr>
          <w:rFonts w:eastAsia="Times New Roman" w:cs="Times New Roman"/>
          <w:szCs w:val="28"/>
          <w:lang w:eastAsia="ru-RU"/>
        </w:rPr>
        <w:t>-19</w:t>
      </w:r>
      <w:r w:rsidR="00B174C7">
        <w:rPr>
          <w:rFonts w:eastAsia="Times New Roman" w:cs="Times New Roman"/>
          <w:szCs w:val="28"/>
          <w:lang w:eastAsia="ru-RU"/>
        </w:rPr>
        <w:t xml:space="preserve">. К сожалению, данная проблема не обошла стороной и нашу страну. Но даже в это непростое время в период введения </w:t>
      </w:r>
      <w:r w:rsidR="001514BC">
        <w:rPr>
          <w:rFonts w:eastAsia="Times New Roman" w:cs="Times New Roman"/>
          <w:szCs w:val="28"/>
          <w:lang w:eastAsia="ru-RU"/>
        </w:rPr>
        <w:t xml:space="preserve">вынужденных </w:t>
      </w:r>
      <w:r w:rsidR="00B174C7">
        <w:rPr>
          <w:rFonts w:eastAsia="Times New Roman" w:cs="Times New Roman"/>
          <w:szCs w:val="28"/>
          <w:lang w:eastAsia="ru-RU"/>
        </w:rPr>
        <w:t>ограничительных мер</w:t>
      </w:r>
      <w:r w:rsidR="00AC6781">
        <w:rPr>
          <w:rFonts w:eastAsia="Times New Roman" w:cs="Times New Roman"/>
          <w:szCs w:val="28"/>
          <w:lang w:eastAsia="ru-RU"/>
        </w:rPr>
        <w:t xml:space="preserve"> нам совместно с Главой Республики Адыгея Муратом </w:t>
      </w:r>
      <w:proofErr w:type="spellStart"/>
      <w:r w:rsidR="00AC6781">
        <w:rPr>
          <w:rFonts w:eastAsia="Times New Roman" w:cs="Times New Roman"/>
          <w:szCs w:val="28"/>
          <w:lang w:eastAsia="ru-RU"/>
        </w:rPr>
        <w:t>Каральбиевичем</w:t>
      </w:r>
      <w:proofErr w:type="spellEnd"/>
      <w:r w:rsidR="00147551">
        <w:rPr>
          <w:rFonts w:eastAsia="Times New Roman" w:cs="Times New Roman"/>
          <w:szCs w:val="28"/>
          <w:lang w:eastAsia="ru-RU"/>
        </w:rPr>
        <w:t xml:space="preserve"> </w:t>
      </w:r>
      <w:proofErr w:type="spellStart"/>
      <w:r w:rsidR="00AC6781">
        <w:rPr>
          <w:rFonts w:eastAsia="Times New Roman" w:cs="Times New Roman"/>
          <w:szCs w:val="28"/>
          <w:lang w:eastAsia="ru-RU"/>
        </w:rPr>
        <w:t>Кумпиловым</w:t>
      </w:r>
      <w:proofErr w:type="spellEnd"/>
      <w:r w:rsidR="00AC6781">
        <w:rPr>
          <w:rFonts w:eastAsia="Times New Roman" w:cs="Times New Roman"/>
          <w:szCs w:val="28"/>
          <w:lang w:eastAsia="ru-RU"/>
        </w:rPr>
        <w:t xml:space="preserve"> и главой Тахтамукайского района Азметом</w:t>
      </w:r>
      <w:r w:rsidR="00147551">
        <w:rPr>
          <w:rFonts w:eastAsia="Times New Roman" w:cs="Times New Roman"/>
          <w:szCs w:val="28"/>
          <w:lang w:eastAsia="ru-RU"/>
        </w:rPr>
        <w:t xml:space="preserve"> </w:t>
      </w:r>
      <w:proofErr w:type="spellStart"/>
      <w:r w:rsidR="00AC6781">
        <w:rPr>
          <w:rFonts w:eastAsia="Times New Roman" w:cs="Times New Roman"/>
          <w:szCs w:val="28"/>
          <w:lang w:eastAsia="ru-RU"/>
        </w:rPr>
        <w:t>Мезбечевичем</w:t>
      </w:r>
      <w:proofErr w:type="spellEnd"/>
      <w:r w:rsidR="00147551">
        <w:rPr>
          <w:rFonts w:eastAsia="Times New Roman" w:cs="Times New Roman"/>
          <w:szCs w:val="28"/>
          <w:lang w:eastAsia="ru-RU"/>
        </w:rPr>
        <w:t xml:space="preserve"> </w:t>
      </w:r>
      <w:r w:rsidR="00AC6781">
        <w:rPr>
          <w:rFonts w:eastAsia="Times New Roman" w:cs="Times New Roman"/>
          <w:szCs w:val="28"/>
          <w:lang w:eastAsia="ru-RU"/>
        </w:rPr>
        <w:t>Схаляхо</w:t>
      </w:r>
      <w:r w:rsidR="00685328">
        <w:rPr>
          <w:rFonts w:eastAsia="Times New Roman" w:cs="Times New Roman"/>
          <w:szCs w:val="28"/>
          <w:lang w:eastAsia="ru-RU"/>
        </w:rPr>
        <w:t xml:space="preserve"> удалось решить большинство поставленных перед нами </w:t>
      </w:r>
      <w:proofErr w:type="gramStart"/>
      <w:r w:rsidR="00685328">
        <w:rPr>
          <w:rFonts w:eastAsia="Times New Roman" w:cs="Times New Roman"/>
          <w:szCs w:val="28"/>
          <w:lang w:eastAsia="ru-RU"/>
        </w:rPr>
        <w:t>амбициозных</w:t>
      </w:r>
      <w:proofErr w:type="gramEnd"/>
      <w:r w:rsidR="00685328">
        <w:rPr>
          <w:rFonts w:eastAsia="Times New Roman" w:cs="Times New Roman"/>
          <w:szCs w:val="28"/>
          <w:lang w:eastAsia="ru-RU"/>
        </w:rPr>
        <w:t xml:space="preserve"> задач</w:t>
      </w:r>
      <w:r w:rsidR="00B35D5A">
        <w:rPr>
          <w:rFonts w:eastAsia="Times New Roman" w:cs="Times New Roman"/>
          <w:szCs w:val="28"/>
          <w:lang w:eastAsia="ru-RU"/>
        </w:rPr>
        <w:t xml:space="preserve"> с </w:t>
      </w:r>
      <w:r w:rsidR="00B35D5A" w:rsidRPr="00B35D5A">
        <w:rPr>
          <w:rFonts w:eastAsia="Times New Roman" w:cs="Times New Roman"/>
          <w:szCs w:val="28"/>
          <w:lang w:eastAsia="ru-RU"/>
        </w:rPr>
        <w:t>помощью национальных проектов, федеральных и региональных программ, таких как: НП «Демография», «Безопасные и качественные автомобильные дороги», «Формирование современной городской среды», «Переселение граждан из аварийного жилищного фонда», «</w:t>
      </w:r>
      <w:r w:rsidR="00B35D5A">
        <w:rPr>
          <w:rFonts w:eastAsia="Times New Roman" w:cs="Times New Roman"/>
          <w:szCs w:val="28"/>
          <w:lang w:eastAsia="ru-RU"/>
        </w:rPr>
        <w:t xml:space="preserve">Комплексное развитие сельских территорий», </w:t>
      </w:r>
      <w:r w:rsidR="00B35D5A" w:rsidRPr="00B35D5A">
        <w:rPr>
          <w:rFonts w:eastAsia="Times New Roman" w:cs="Times New Roman"/>
          <w:szCs w:val="28"/>
          <w:lang w:eastAsia="ru-RU"/>
        </w:rPr>
        <w:t>Обеспечени</w:t>
      </w:r>
      <w:r w:rsidR="00B35D5A">
        <w:rPr>
          <w:rFonts w:eastAsia="Times New Roman" w:cs="Times New Roman"/>
          <w:szCs w:val="28"/>
          <w:lang w:eastAsia="ru-RU"/>
        </w:rPr>
        <w:t>е жильем молодых семей», «Индивидуальная программа социально-экономического развития Республики Адыгея».</w:t>
      </w:r>
    </w:p>
    <w:p w:rsidR="0036063E" w:rsidRDefault="0036063E" w:rsidP="00852D4F">
      <w:pPr>
        <w:tabs>
          <w:tab w:val="left" w:pos="709"/>
        </w:tabs>
        <w:spacing w:after="0" w:line="240" w:lineRule="auto"/>
        <w:ind w:firstLine="567"/>
        <w:contextualSpacing/>
        <w:jc w:val="both"/>
        <w:rPr>
          <w:rFonts w:eastAsia="Times New Roman" w:cs="Times New Roman"/>
          <w:szCs w:val="28"/>
          <w:lang w:eastAsia="ru-RU"/>
        </w:rPr>
      </w:pPr>
      <w:r>
        <w:rPr>
          <w:rFonts w:eastAsia="Times New Roman" w:cs="Times New Roman"/>
          <w:szCs w:val="28"/>
          <w:lang w:eastAsia="ru-RU"/>
        </w:rPr>
        <w:t>Важно отметить, что реализация вышеперечисленных национальных проектов</w:t>
      </w:r>
      <w:r w:rsidR="003C052E">
        <w:rPr>
          <w:rFonts w:eastAsia="Times New Roman" w:cs="Times New Roman"/>
          <w:szCs w:val="28"/>
          <w:lang w:eastAsia="ru-RU"/>
        </w:rPr>
        <w:t>,</w:t>
      </w:r>
      <w:r>
        <w:rPr>
          <w:rFonts w:eastAsia="Times New Roman" w:cs="Times New Roman"/>
          <w:szCs w:val="28"/>
          <w:lang w:eastAsia="ru-RU"/>
        </w:rPr>
        <w:t xml:space="preserve"> федеральных и региональных программ на территории муниципалитета была бы невозможной </w:t>
      </w:r>
      <w:r w:rsidR="003C052E">
        <w:rPr>
          <w:rFonts w:eastAsia="Times New Roman" w:cs="Times New Roman"/>
          <w:szCs w:val="28"/>
          <w:lang w:eastAsia="ru-RU"/>
        </w:rPr>
        <w:t xml:space="preserve">без </w:t>
      </w:r>
      <w:r w:rsidR="003C052E" w:rsidRPr="003C052E">
        <w:rPr>
          <w:rFonts w:eastAsia="Times New Roman" w:cs="Times New Roman"/>
          <w:szCs w:val="28"/>
          <w:lang w:eastAsia="ru-RU"/>
        </w:rPr>
        <w:t xml:space="preserve">колоссальных усилий и больших финансовых затрат, которые под руководством Главы </w:t>
      </w:r>
      <w:r w:rsidR="003C052E">
        <w:rPr>
          <w:rFonts w:eastAsia="Times New Roman" w:cs="Times New Roman"/>
          <w:szCs w:val="28"/>
          <w:lang w:eastAsia="ru-RU"/>
        </w:rPr>
        <w:t>субъекта были сконцентрированы на территории нашего поселения.</w:t>
      </w:r>
    </w:p>
    <w:p w:rsidR="00381D76" w:rsidRPr="006C3065" w:rsidRDefault="00381D76" w:rsidP="00381D76">
      <w:pPr>
        <w:tabs>
          <w:tab w:val="left" w:pos="709"/>
        </w:tabs>
        <w:spacing w:after="0" w:line="240" w:lineRule="auto"/>
        <w:ind w:firstLine="567"/>
        <w:contextualSpacing/>
        <w:jc w:val="both"/>
        <w:rPr>
          <w:rFonts w:eastAsia="Times New Roman" w:cs="Times New Roman"/>
          <w:szCs w:val="28"/>
          <w:lang w:eastAsia="ru-RU"/>
        </w:rPr>
      </w:pPr>
      <w:r w:rsidRPr="006C3065">
        <w:rPr>
          <w:rFonts w:eastAsia="Times New Roman" w:cs="Times New Roman"/>
          <w:szCs w:val="28"/>
          <w:lang w:eastAsia="ru-RU"/>
        </w:rPr>
        <w:t>В 20</w:t>
      </w:r>
      <w:r>
        <w:rPr>
          <w:rFonts w:eastAsia="Times New Roman" w:cs="Times New Roman"/>
          <w:szCs w:val="28"/>
          <w:lang w:eastAsia="ru-RU"/>
        </w:rPr>
        <w:t>20</w:t>
      </w:r>
      <w:r w:rsidRPr="006C3065">
        <w:rPr>
          <w:rFonts w:eastAsia="Times New Roman" w:cs="Times New Roman"/>
          <w:szCs w:val="28"/>
          <w:lang w:eastAsia="ru-RU"/>
        </w:rPr>
        <w:t xml:space="preserve"> году вся работа администрации была направлена на сохранение положительной динамики развития муниципалитета и настроена на динамичную и эффективную работу</w:t>
      </w:r>
      <w:r>
        <w:rPr>
          <w:rFonts w:eastAsia="Times New Roman" w:cs="Times New Roman"/>
          <w:szCs w:val="28"/>
          <w:lang w:eastAsia="ru-RU"/>
        </w:rPr>
        <w:t>,</w:t>
      </w:r>
      <w:r w:rsidRPr="006C3065">
        <w:rPr>
          <w:rFonts w:eastAsia="Times New Roman" w:cs="Times New Roman"/>
          <w:szCs w:val="28"/>
          <w:lang w:eastAsia="ru-RU"/>
        </w:rPr>
        <w:t xml:space="preserve"> на достижение конкретных результатов. </w:t>
      </w:r>
    </w:p>
    <w:p w:rsidR="00B174C7" w:rsidRDefault="00381D76" w:rsidP="00852D4F">
      <w:pPr>
        <w:tabs>
          <w:tab w:val="left" w:pos="709"/>
        </w:tabs>
        <w:spacing w:after="0" w:line="240" w:lineRule="auto"/>
        <w:ind w:firstLine="567"/>
        <w:contextualSpacing/>
        <w:jc w:val="both"/>
        <w:rPr>
          <w:rFonts w:eastAsia="Times New Roman" w:cs="Times New Roman"/>
          <w:szCs w:val="28"/>
          <w:lang w:eastAsia="ru-RU"/>
        </w:rPr>
      </w:pPr>
      <w:r w:rsidRPr="006C3065">
        <w:rPr>
          <w:rFonts w:eastAsia="Times New Roman" w:cs="Times New Roman"/>
          <w:szCs w:val="28"/>
          <w:lang w:eastAsia="ru-RU"/>
        </w:rPr>
        <w:t xml:space="preserve">Главными задачами в работе Администрации является улучшение качества жизни, благополучия, безопасности и здоровья населения. </w:t>
      </w:r>
      <w:r w:rsidR="00191CA4" w:rsidRPr="006C3065">
        <w:rPr>
          <w:rFonts w:eastAsia="Times New Roman" w:cs="Times New Roman"/>
          <w:szCs w:val="28"/>
          <w:lang w:eastAsia="ru-RU"/>
        </w:rPr>
        <w:t>Сегодня вашему вниманию, в соответствии с действующим федеральным законодательством и Уставом муниципального образования «Яблоновское городское поселение», будет представлен подробный отчёт о проделанной работе за 20</w:t>
      </w:r>
      <w:r w:rsidR="00191CA4">
        <w:rPr>
          <w:rFonts w:eastAsia="Times New Roman" w:cs="Times New Roman"/>
          <w:szCs w:val="28"/>
          <w:lang w:eastAsia="ru-RU"/>
        </w:rPr>
        <w:t>20</w:t>
      </w:r>
      <w:r w:rsidR="0036063E">
        <w:rPr>
          <w:rFonts w:eastAsia="Times New Roman" w:cs="Times New Roman"/>
          <w:szCs w:val="28"/>
          <w:lang w:eastAsia="ru-RU"/>
        </w:rPr>
        <w:t xml:space="preserve"> год. В о</w:t>
      </w:r>
      <w:r w:rsidR="0036063E" w:rsidRPr="006C3065">
        <w:rPr>
          <w:rFonts w:eastAsia="Times New Roman" w:cs="Times New Roman"/>
          <w:szCs w:val="28"/>
          <w:lang w:eastAsia="ru-RU"/>
        </w:rPr>
        <w:t>тчёт</w:t>
      </w:r>
      <w:r w:rsidR="0036063E">
        <w:rPr>
          <w:rFonts w:eastAsia="Times New Roman" w:cs="Times New Roman"/>
          <w:szCs w:val="28"/>
          <w:lang w:eastAsia="ru-RU"/>
        </w:rPr>
        <w:t>е</w:t>
      </w:r>
      <w:r w:rsidR="0036063E" w:rsidRPr="006C3065">
        <w:rPr>
          <w:rFonts w:eastAsia="Times New Roman" w:cs="Times New Roman"/>
          <w:szCs w:val="28"/>
          <w:lang w:eastAsia="ru-RU"/>
        </w:rPr>
        <w:t xml:space="preserve"> о результатах деятельности наглядно </w:t>
      </w:r>
      <w:r w:rsidR="0036063E">
        <w:rPr>
          <w:rFonts w:eastAsia="Times New Roman" w:cs="Times New Roman"/>
          <w:szCs w:val="28"/>
          <w:lang w:eastAsia="ru-RU"/>
        </w:rPr>
        <w:t>буд</w:t>
      </w:r>
      <w:r w:rsidR="00247EAC">
        <w:rPr>
          <w:rFonts w:eastAsia="Times New Roman" w:cs="Times New Roman"/>
          <w:szCs w:val="28"/>
          <w:lang w:eastAsia="ru-RU"/>
        </w:rPr>
        <w:t>у</w:t>
      </w:r>
      <w:r w:rsidR="0036063E">
        <w:rPr>
          <w:rFonts w:eastAsia="Times New Roman" w:cs="Times New Roman"/>
          <w:szCs w:val="28"/>
          <w:lang w:eastAsia="ru-RU"/>
        </w:rPr>
        <w:t>т продемонстрирован</w:t>
      </w:r>
      <w:r w:rsidR="00247EAC">
        <w:rPr>
          <w:rFonts w:eastAsia="Times New Roman" w:cs="Times New Roman"/>
          <w:szCs w:val="28"/>
          <w:lang w:eastAsia="ru-RU"/>
        </w:rPr>
        <w:t>ы</w:t>
      </w:r>
      <w:r w:rsidR="0036063E" w:rsidRPr="006C3065">
        <w:rPr>
          <w:rFonts w:eastAsia="Times New Roman" w:cs="Times New Roman"/>
          <w:szCs w:val="28"/>
          <w:lang w:eastAsia="ru-RU"/>
        </w:rPr>
        <w:t xml:space="preserve"> не только </w:t>
      </w:r>
      <w:r w:rsidR="00247EAC">
        <w:rPr>
          <w:rFonts w:eastAsia="Times New Roman" w:cs="Times New Roman"/>
          <w:szCs w:val="28"/>
          <w:lang w:eastAsia="ru-RU"/>
        </w:rPr>
        <w:t>результаты работы</w:t>
      </w:r>
      <w:r w:rsidR="0036063E" w:rsidRPr="006C3065">
        <w:rPr>
          <w:rFonts w:eastAsia="Times New Roman" w:cs="Times New Roman"/>
          <w:szCs w:val="28"/>
          <w:lang w:eastAsia="ru-RU"/>
        </w:rPr>
        <w:t xml:space="preserve">, но </w:t>
      </w:r>
      <w:r w:rsidR="00247EAC">
        <w:rPr>
          <w:rFonts w:eastAsia="Times New Roman" w:cs="Times New Roman"/>
          <w:szCs w:val="28"/>
          <w:lang w:eastAsia="ru-RU"/>
        </w:rPr>
        <w:t>и задачи на 2021 год.</w:t>
      </w:r>
    </w:p>
    <w:p w:rsidR="00B174C7" w:rsidRDefault="00B174C7" w:rsidP="00852D4F">
      <w:pPr>
        <w:tabs>
          <w:tab w:val="left" w:pos="709"/>
        </w:tabs>
        <w:spacing w:after="0" w:line="240" w:lineRule="auto"/>
        <w:ind w:firstLine="567"/>
        <w:contextualSpacing/>
        <w:jc w:val="both"/>
        <w:rPr>
          <w:rFonts w:eastAsia="Times New Roman" w:cs="Times New Roman"/>
          <w:szCs w:val="28"/>
          <w:lang w:eastAsia="ru-RU"/>
        </w:rPr>
      </w:pPr>
    </w:p>
    <w:p w:rsidR="005049CA" w:rsidRPr="005049CA" w:rsidRDefault="005049CA" w:rsidP="005049CA">
      <w:pPr>
        <w:tabs>
          <w:tab w:val="left" w:pos="709"/>
        </w:tabs>
        <w:spacing w:after="0" w:line="240" w:lineRule="auto"/>
        <w:contextualSpacing/>
        <w:jc w:val="center"/>
        <w:rPr>
          <w:rFonts w:eastAsia="Calibri"/>
          <w:b/>
          <w:szCs w:val="28"/>
          <w:u w:val="double"/>
          <w:shd w:val="clear" w:color="auto" w:fill="FFFFFF"/>
        </w:rPr>
      </w:pPr>
      <w:r w:rsidRPr="005049CA">
        <w:rPr>
          <w:rFonts w:eastAsia="Calibri"/>
          <w:b/>
          <w:szCs w:val="28"/>
          <w:u w:val="double"/>
          <w:shd w:val="clear" w:color="auto" w:fill="FFFFFF"/>
        </w:rPr>
        <w:t>О бюджете</w:t>
      </w:r>
    </w:p>
    <w:p w:rsidR="005049CA" w:rsidRPr="005049CA" w:rsidRDefault="005049CA" w:rsidP="005049CA">
      <w:pPr>
        <w:tabs>
          <w:tab w:val="left" w:pos="709"/>
        </w:tabs>
        <w:spacing w:after="0" w:line="240" w:lineRule="auto"/>
        <w:contextualSpacing/>
        <w:jc w:val="both"/>
        <w:rPr>
          <w:rFonts w:eastAsia="Calibri"/>
          <w:b/>
          <w:szCs w:val="28"/>
          <w:u w:val="double"/>
          <w:shd w:val="clear" w:color="auto" w:fill="FFFFFF"/>
        </w:rPr>
      </w:pPr>
    </w:p>
    <w:p w:rsidR="005049CA" w:rsidRPr="005049CA" w:rsidRDefault="005049CA" w:rsidP="005049CA">
      <w:pPr>
        <w:shd w:val="clear" w:color="auto" w:fill="FFFFFF"/>
        <w:tabs>
          <w:tab w:val="left" w:pos="709"/>
        </w:tabs>
        <w:spacing w:after="0" w:line="240" w:lineRule="auto"/>
        <w:ind w:firstLine="708"/>
        <w:jc w:val="both"/>
        <w:rPr>
          <w:rFonts w:eastAsia="Times New Roman" w:cs="Times New Roman"/>
          <w:color w:val="000000"/>
          <w:szCs w:val="28"/>
          <w:lang w:eastAsia="ru-RU"/>
        </w:rPr>
      </w:pPr>
      <w:r w:rsidRPr="005049CA">
        <w:rPr>
          <w:rFonts w:eastAsia="Times New Roman" w:cs="Times New Roman"/>
          <w:color w:val="000000"/>
          <w:szCs w:val="28"/>
          <w:lang w:eastAsia="ru-RU"/>
        </w:rPr>
        <w:t xml:space="preserve">Для осуществления полномочий по решению вопросов местного значения и отдельных государственных полномочий, переданными </w:t>
      </w:r>
      <w:r w:rsidRPr="005049CA">
        <w:rPr>
          <w:rFonts w:eastAsia="Times New Roman" w:cs="Times New Roman"/>
          <w:color w:val="000000"/>
          <w:szCs w:val="28"/>
          <w:lang w:eastAsia="ru-RU"/>
        </w:rPr>
        <w:lastRenderedPageBreak/>
        <w:t>Федеральными законами и Законами Республики Адыгея, ежегодно формируется и утверждается в срок и без нарушений местный бюджет, который в течение года исполняется в соответствии с Бюджетным кодексом РФ.</w:t>
      </w: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r w:rsidRPr="005049CA">
        <w:rPr>
          <w:rFonts w:eastAsia="Times New Roman" w:cs="Times New Roman"/>
          <w:color w:val="000000"/>
          <w:szCs w:val="28"/>
          <w:lang w:eastAsia="ru-RU"/>
        </w:rPr>
        <w:t>Бюджет поселения – основной финансовый документ, предназначенный для финансового обеспечения задач и функций муниципалитета.</w:t>
      </w: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roofErr w:type="gramStart"/>
      <w:r w:rsidRPr="005049CA">
        <w:rPr>
          <w:rFonts w:eastAsia="Times New Roman" w:cs="Times New Roman"/>
          <w:color w:val="000000"/>
          <w:szCs w:val="28"/>
          <w:lang w:eastAsia="ru-RU"/>
        </w:rPr>
        <w:t xml:space="preserve">Бюджетная политика в 2020 году была ориентирована на безусловную реализацию действующих обязательств и направлена на решение социальных и экономических задач поселения, на обеспечение вовлечения граждан в процедуры общественного контроля и обеспечение их эффективности и результативности, обеспечение прозрачности бюджета, в том числе посредством публикации (размещения в информационно-телекоммуникационной сети «Интернет»), обеспечение открытости и прозрачности муниципальных финансов. </w:t>
      </w:r>
      <w:proofErr w:type="gramEnd"/>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
    <w:p w:rsidR="005049CA" w:rsidRPr="005049CA" w:rsidRDefault="005049CA" w:rsidP="005049CA">
      <w:pPr>
        <w:shd w:val="clear" w:color="auto" w:fill="FFFFFF"/>
        <w:spacing w:after="0" w:line="240" w:lineRule="auto"/>
        <w:rPr>
          <w:rFonts w:eastAsia="Times New Roman" w:cs="Times New Roman"/>
          <w:color w:val="000000"/>
          <w:szCs w:val="28"/>
          <w:lang w:eastAsia="ru-RU"/>
        </w:rPr>
      </w:pPr>
      <w:r w:rsidRPr="005049CA">
        <w:rPr>
          <w:rFonts w:eastAsia="Times New Roman" w:cs="Times New Roman"/>
          <w:noProof/>
          <w:sz w:val="24"/>
          <w:szCs w:val="24"/>
          <w:lang w:eastAsia="ru-RU"/>
        </w:rPr>
        <w:drawing>
          <wp:inline distT="0" distB="0" distL="0" distR="0">
            <wp:extent cx="5940425" cy="3079168"/>
            <wp:effectExtent l="0" t="0" r="22225" b="260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
    <w:p w:rsidR="005049CA" w:rsidRPr="005049CA" w:rsidRDefault="005049CA" w:rsidP="005049CA">
      <w:pPr>
        <w:shd w:val="clear" w:color="auto" w:fill="FFFFFF"/>
        <w:spacing w:after="0" w:line="240" w:lineRule="auto"/>
        <w:ind w:firstLine="708"/>
        <w:jc w:val="both"/>
        <w:rPr>
          <w:rFonts w:eastAsia="Times New Roman" w:cs="Times New Roman"/>
          <w:color w:val="000000"/>
          <w:szCs w:val="28"/>
          <w:lang w:eastAsia="ru-RU"/>
        </w:rPr>
      </w:pPr>
    </w:p>
    <w:p w:rsidR="005049CA" w:rsidRPr="005049CA" w:rsidRDefault="005049CA" w:rsidP="005049CA">
      <w:pPr>
        <w:tabs>
          <w:tab w:val="left" w:pos="709"/>
        </w:tabs>
        <w:spacing w:after="0" w:line="20" w:lineRule="atLeast"/>
        <w:jc w:val="both"/>
        <w:rPr>
          <w:rFonts w:eastAsia="Times New Roman"/>
          <w:szCs w:val="28"/>
        </w:rPr>
      </w:pPr>
      <w:r w:rsidRPr="005049CA">
        <w:rPr>
          <w:rFonts w:eastAsia="Times New Roman"/>
          <w:szCs w:val="28"/>
        </w:rPr>
        <w:t xml:space="preserve">          Основываясь на прозрачности бюджета, что население должно </w:t>
      </w:r>
      <w:proofErr w:type="gramStart"/>
      <w:r w:rsidRPr="005049CA">
        <w:rPr>
          <w:rFonts w:eastAsia="Times New Roman"/>
          <w:szCs w:val="28"/>
        </w:rPr>
        <w:t>быть</w:t>
      </w:r>
      <w:proofErr w:type="gramEnd"/>
      <w:r w:rsidRPr="005049CA">
        <w:rPr>
          <w:rFonts w:eastAsia="Times New Roman"/>
          <w:szCs w:val="28"/>
        </w:rPr>
        <w:t xml:space="preserve"> вовлечено во все созидательные процессы, до утверждения Советом народных депутатов бюджета на 2021-2023 годы  были проведены публичные слушания, где проект бюджета был вынесен на рассмотрение нашим жителям. Далее проект бюджета на очередной финансовый год прошел внешнюю проверку на соответствие законодательству РФ контрольно-счетной комиссией и муниципальный финансовый контроль. </w:t>
      </w:r>
    </w:p>
    <w:p w:rsidR="005049CA" w:rsidRPr="005049CA" w:rsidRDefault="005049CA" w:rsidP="005049CA">
      <w:pPr>
        <w:spacing w:after="0" w:line="20" w:lineRule="atLeast"/>
        <w:ind w:firstLine="709"/>
        <w:jc w:val="both"/>
        <w:rPr>
          <w:rFonts w:eastAsia="Times New Roman"/>
          <w:szCs w:val="28"/>
        </w:rPr>
      </w:pPr>
      <w:r w:rsidRPr="005049CA">
        <w:rPr>
          <w:rFonts w:eastAsia="Times New Roman"/>
          <w:szCs w:val="28"/>
        </w:rPr>
        <w:t xml:space="preserve">После прохождения всех этапов формирования и рассмотрения проекта бюджета и получения положительного заключения контролирующих органов, решением Совета народных депутатов муниципального образования «Яблоновское городское поселение» № 20-4 от 28.11.2019 «О бюджете муниципального образования «Яблоновское городское поселение» на 2020 </w:t>
      </w:r>
      <w:r w:rsidRPr="005049CA">
        <w:rPr>
          <w:rFonts w:eastAsia="Times New Roman"/>
          <w:szCs w:val="28"/>
        </w:rPr>
        <w:lastRenderedPageBreak/>
        <w:t>год и плановый период 2021 и 2022 годы» утвержден бюджет на 2020 год по доходам в сумме 178837,8 тыс</w:t>
      </w:r>
      <w:proofErr w:type="gramStart"/>
      <w:r w:rsidRPr="005049CA">
        <w:rPr>
          <w:rFonts w:eastAsia="Times New Roman"/>
          <w:szCs w:val="28"/>
        </w:rPr>
        <w:t>.р</w:t>
      </w:r>
      <w:proofErr w:type="gramEnd"/>
      <w:r w:rsidRPr="005049CA">
        <w:rPr>
          <w:rFonts w:eastAsia="Times New Roman"/>
          <w:szCs w:val="28"/>
        </w:rPr>
        <w:t>уб. Расходы утверждены в сумме 178903,4 тыс</w:t>
      </w:r>
      <w:proofErr w:type="gramStart"/>
      <w:r w:rsidRPr="005049CA">
        <w:rPr>
          <w:rFonts w:eastAsia="Times New Roman"/>
          <w:szCs w:val="28"/>
        </w:rPr>
        <w:t>.р</w:t>
      </w:r>
      <w:proofErr w:type="gramEnd"/>
      <w:r w:rsidRPr="005049CA">
        <w:rPr>
          <w:rFonts w:eastAsia="Times New Roman"/>
          <w:szCs w:val="28"/>
        </w:rPr>
        <w:t xml:space="preserve">уб. Установлен размер дефицита 65,6 тыс.руб. или 0,08 процента от общего объема налоговых и неналоговых доходов. </w:t>
      </w:r>
    </w:p>
    <w:p w:rsidR="005049CA" w:rsidRPr="005049CA" w:rsidRDefault="005049CA" w:rsidP="005049CA">
      <w:pPr>
        <w:spacing w:after="0" w:line="20" w:lineRule="atLeast"/>
        <w:ind w:firstLine="709"/>
        <w:jc w:val="both"/>
        <w:rPr>
          <w:rFonts w:eastAsia="Times New Roman"/>
          <w:szCs w:val="28"/>
        </w:rPr>
      </w:pPr>
      <w:r w:rsidRPr="005049CA">
        <w:rPr>
          <w:rFonts w:eastAsia="Times New Roman"/>
          <w:szCs w:val="28"/>
        </w:rPr>
        <w:t>Уточненный бюджет по доходам составил 314005,08 тыс</w:t>
      </w:r>
      <w:proofErr w:type="gramStart"/>
      <w:r w:rsidRPr="005049CA">
        <w:rPr>
          <w:rFonts w:eastAsia="Times New Roman"/>
          <w:szCs w:val="28"/>
        </w:rPr>
        <w:t>.р</w:t>
      </w:r>
      <w:proofErr w:type="gramEnd"/>
      <w:r w:rsidRPr="005049CA">
        <w:rPr>
          <w:rFonts w:eastAsia="Times New Roman"/>
          <w:szCs w:val="28"/>
        </w:rPr>
        <w:t>уб., по расходам– 315994,6 тыс.руб. Размер дефицита – 1989,6 тыс.руб. или 2,3 процента от общего объема налоговых и неналоговых доходов.</w:t>
      </w:r>
    </w:p>
    <w:p w:rsidR="005049CA" w:rsidRPr="005049CA" w:rsidRDefault="005049CA" w:rsidP="005049CA">
      <w:pPr>
        <w:spacing w:after="0" w:line="20" w:lineRule="atLeast"/>
        <w:ind w:firstLine="709"/>
        <w:jc w:val="both"/>
        <w:rPr>
          <w:rFonts w:eastAsia="Times New Roman"/>
          <w:szCs w:val="28"/>
        </w:rPr>
      </w:pPr>
    </w:p>
    <w:tbl>
      <w:tblPr>
        <w:tblW w:w="10014" w:type="dxa"/>
        <w:tblInd w:w="-176" w:type="dxa"/>
        <w:tblLook w:val="04A0"/>
      </w:tblPr>
      <w:tblGrid>
        <w:gridCol w:w="462"/>
        <w:gridCol w:w="2356"/>
        <w:gridCol w:w="1628"/>
        <w:gridCol w:w="1527"/>
        <w:gridCol w:w="1527"/>
        <w:gridCol w:w="1525"/>
        <w:gridCol w:w="989"/>
      </w:tblGrid>
      <w:tr w:rsidR="005049CA" w:rsidRPr="005049CA" w:rsidTr="00470207">
        <w:trPr>
          <w:trHeight w:val="345"/>
        </w:trPr>
        <w:tc>
          <w:tcPr>
            <w:tcW w:w="10014" w:type="dxa"/>
            <w:gridSpan w:val="7"/>
            <w:noWrap/>
            <w:vAlign w:val="bottom"/>
            <w:hideMark/>
          </w:tcPr>
          <w:p w:rsidR="005049CA" w:rsidRPr="005049CA" w:rsidRDefault="005049CA" w:rsidP="005049CA">
            <w:pPr>
              <w:spacing w:after="0" w:line="240" w:lineRule="auto"/>
              <w:jc w:val="center"/>
              <w:rPr>
                <w:rFonts w:ascii="Arial" w:eastAsia="Times New Roman" w:hAnsi="Arial" w:cs="Arial"/>
                <w:b/>
                <w:bCs/>
                <w:sz w:val="24"/>
                <w:szCs w:val="24"/>
                <w:lang w:eastAsia="ru-RU"/>
              </w:rPr>
            </w:pPr>
          </w:p>
          <w:p w:rsidR="005049CA" w:rsidRPr="005049CA" w:rsidRDefault="005049CA" w:rsidP="005049CA">
            <w:pPr>
              <w:spacing w:after="0" w:line="240" w:lineRule="auto"/>
              <w:jc w:val="center"/>
              <w:rPr>
                <w:rFonts w:ascii="Arial" w:eastAsia="Times New Roman" w:hAnsi="Arial" w:cs="Arial"/>
                <w:b/>
                <w:bCs/>
                <w:sz w:val="24"/>
                <w:szCs w:val="24"/>
                <w:lang w:eastAsia="ru-RU"/>
              </w:rPr>
            </w:pPr>
            <w:r w:rsidRPr="005049CA">
              <w:rPr>
                <w:rFonts w:ascii="Arial" w:eastAsia="Times New Roman" w:hAnsi="Arial" w:cs="Arial"/>
                <w:b/>
                <w:bCs/>
                <w:sz w:val="24"/>
                <w:szCs w:val="24"/>
                <w:lang w:eastAsia="ru-RU"/>
              </w:rPr>
              <w:t xml:space="preserve">Сравнительный анализ поступлений доходов в бюджет </w:t>
            </w:r>
          </w:p>
          <w:p w:rsidR="005049CA" w:rsidRPr="005049CA" w:rsidRDefault="005049CA" w:rsidP="005049CA">
            <w:pPr>
              <w:spacing w:after="0" w:line="240" w:lineRule="auto"/>
              <w:jc w:val="center"/>
              <w:rPr>
                <w:rFonts w:ascii="Arial" w:eastAsia="Times New Roman" w:hAnsi="Arial" w:cs="Arial"/>
                <w:b/>
                <w:bCs/>
                <w:sz w:val="24"/>
                <w:szCs w:val="24"/>
                <w:lang w:eastAsia="ru-RU"/>
              </w:rPr>
            </w:pPr>
            <w:r w:rsidRPr="005049CA">
              <w:rPr>
                <w:rFonts w:ascii="Arial" w:eastAsia="Times New Roman" w:hAnsi="Arial" w:cs="Arial"/>
                <w:b/>
                <w:bCs/>
                <w:sz w:val="24"/>
                <w:szCs w:val="24"/>
                <w:lang w:eastAsia="ru-RU"/>
              </w:rPr>
              <w:t xml:space="preserve">МО "Яблоновское городское поселение" </w:t>
            </w:r>
          </w:p>
        </w:tc>
      </w:tr>
      <w:tr w:rsidR="005049CA" w:rsidRPr="005049CA" w:rsidTr="00470207">
        <w:trPr>
          <w:trHeight w:val="285"/>
        </w:trPr>
        <w:tc>
          <w:tcPr>
            <w:tcW w:w="10014" w:type="dxa"/>
            <w:gridSpan w:val="7"/>
            <w:vAlign w:val="bottom"/>
            <w:hideMark/>
          </w:tcPr>
          <w:p w:rsidR="005049CA" w:rsidRPr="005049CA" w:rsidRDefault="005049CA" w:rsidP="005049CA">
            <w:pPr>
              <w:rPr>
                <w:rFonts w:ascii="Arial" w:eastAsia="Times New Roman" w:hAnsi="Arial" w:cs="Arial"/>
                <w:b/>
                <w:bCs/>
                <w:sz w:val="24"/>
                <w:szCs w:val="24"/>
                <w:lang w:eastAsia="ru-RU"/>
              </w:rPr>
            </w:pPr>
          </w:p>
        </w:tc>
      </w:tr>
      <w:tr w:rsidR="005049CA" w:rsidRPr="005049CA" w:rsidTr="00470207">
        <w:trPr>
          <w:trHeight w:val="330"/>
        </w:trPr>
        <w:tc>
          <w:tcPr>
            <w:tcW w:w="4446" w:type="dxa"/>
            <w:gridSpan w:val="3"/>
            <w:vAlign w:val="bottom"/>
            <w:hideMark/>
          </w:tcPr>
          <w:p w:rsidR="005049CA" w:rsidRPr="005049CA" w:rsidRDefault="005049CA" w:rsidP="005049CA">
            <w:pPr>
              <w:spacing w:after="0" w:line="256" w:lineRule="auto"/>
              <w:rPr>
                <w:rFonts w:ascii="Calibri" w:eastAsia="Calibri" w:hAnsi="Calibri" w:cs="Times New Roman"/>
                <w:sz w:val="20"/>
                <w:szCs w:val="20"/>
                <w:lang w:eastAsia="ru-RU"/>
              </w:rPr>
            </w:pPr>
          </w:p>
        </w:tc>
        <w:tc>
          <w:tcPr>
            <w:tcW w:w="1527" w:type="dxa"/>
            <w:noWrap/>
            <w:vAlign w:val="bottom"/>
            <w:hideMark/>
          </w:tcPr>
          <w:p w:rsidR="005049CA" w:rsidRPr="005049CA" w:rsidRDefault="005049CA" w:rsidP="005049CA">
            <w:pPr>
              <w:spacing w:after="0" w:line="256" w:lineRule="auto"/>
              <w:rPr>
                <w:rFonts w:ascii="Calibri" w:eastAsia="Calibri" w:hAnsi="Calibri" w:cs="Times New Roman"/>
                <w:sz w:val="20"/>
                <w:szCs w:val="20"/>
                <w:lang w:eastAsia="ru-RU"/>
              </w:rPr>
            </w:pPr>
          </w:p>
        </w:tc>
        <w:tc>
          <w:tcPr>
            <w:tcW w:w="1527" w:type="dxa"/>
            <w:noWrap/>
            <w:vAlign w:val="bottom"/>
            <w:hideMark/>
          </w:tcPr>
          <w:p w:rsidR="005049CA" w:rsidRPr="005049CA" w:rsidRDefault="005049CA" w:rsidP="005049CA">
            <w:pPr>
              <w:spacing w:after="0" w:line="256" w:lineRule="auto"/>
              <w:rPr>
                <w:rFonts w:ascii="Calibri" w:eastAsia="Calibri" w:hAnsi="Calibri" w:cs="Times New Roman"/>
                <w:sz w:val="20"/>
                <w:szCs w:val="20"/>
                <w:lang w:eastAsia="ru-RU"/>
              </w:rPr>
            </w:pPr>
          </w:p>
        </w:tc>
        <w:tc>
          <w:tcPr>
            <w:tcW w:w="1525" w:type="dxa"/>
            <w:noWrap/>
            <w:vAlign w:val="bottom"/>
            <w:hideMark/>
          </w:tcPr>
          <w:p w:rsidR="005049CA" w:rsidRPr="005049CA" w:rsidRDefault="005049CA" w:rsidP="005049CA">
            <w:pPr>
              <w:spacing w:after="0" w:line="256" w:lineRule="auto"/>
              <w:rPr>
                <w:rFonts w:ascii="Calibri" w:eastAsia="Calibri" w:hAnsi="Calibri" w:cs="Times New Roman"/>
                <w:sz w:val="20"/>
                <w:szCs w:val="20"/>
                <w:lang w:eastAsia="ru-RU"/>
              </w:rPr>
            </w:pPr>
          </w:p>
        </w:tc>
        <w:tc>
          <w:tcPr>
            <w:tcW w:w="989" w:type="dxa"/>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тыс</w:t>
            </w:r>
            <w:proofErr w:type="gramStart"/>
            <w:r w:rsidRPr="005049CA">
              <w:rPr>
                <w:rFonts w:ascii="Arial CYR" w:eastAsia="Times New Roman" w:hAnsi="Arial CYR" w:cs="Arial CYR"/>
                <w:sz w:val="20"/>
                <w:szCs w:val="20"/>
                <w:lang w:eastAsia="ru-RU"/>
              </w:rPr>
              <w:t>.р</w:t>
            </w:r>
            <w:proofErr w:type="gramEnd"/>
            <w:r w:rsidRPr="005049CA">
              <w:rPr>
                <w:rFonts w:ascii="Arial CYR" w:eastAsia="Times New Roman" w:hAnsi="Arial CYR" w:cs="Arial CYR"/>
                <w:sz w:val="20"/>
                <w:szCs w:val="20"/>
                <w:lang w:eastAsia="ru-RU"/>
              </w:rPr>
              <w:t>уб.</w:t>
            </w:r>
          </w:p>
        </w:tc>
      </w:tr>
      <w:tr w:rsidR="005049CA" w:rsidRPr="005049CA" w:rsidTr="00470207">
        <w:trPr>
          <w:trHeight w:val="360"/>
        </w:trPr>
        <w:tc>
          <w:tcPr>
            <w:tcW w:w="462" w:type="dxa"/>
            <w:vMerge w:val="restart"/>
            <w:tcBorders>
              <w:top w:val="single" w:sz="8" w:space="0" w:color="auto"/>
              <w:left w:val="single" w:sz="4" w:space="0" w:color="auto"/>
              <w:bottom w:val="single" w:sz="4" w:space="0" w:color="000000"/>
              <w:right w:val="single" w:sz="4" w:space="0" w:color="auto"/>
            </w:tcBorders>
            <w:vAlign w:val="center"/>
            <w:hideMark/>
          </w:tcPr>
          <w:p w:rsidR="005049CA" w:rsidRPr="005049CA" w:rsidRDefault="005049CA" w:rsidP="005049CA">
            <w:pPr>
              <w:spacing w:after="0" w:line="240" w:lineRule="auto"/>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w:t>
            </w:r>
          </w:p>
        </w:tc>
        <w:tc>
          <w:tcPr>
            <w:tcW w:w="2356" w:type="dxa"/>
            <w:vMerge w:val="restart"/>
            <w:tcBorders>
              <w:top w:val="single" w:sz="8" w:space="0" w:color="auto"/>
              <w:left w:val="single" w:sz="4" w:space="0" w:color="auto"/>
              <w:bottom w:val="nil"/>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xml:space="preserve">Наименование </w:t>
            </w:r>
          </w:p>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доходов</w:t>
            </w:r>
          </w:p>
        </w:tc>
        <w:tc>
          <w:tcPr>
            <w:tcW w:w="1628" w:type="dxa"/>
            <w:tcBorders>
              <w:top w:val="single" w:sz="8" w:space="0" w:color="auto"/>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Процент</w:t>
            </w:r>
          </w:p>
        </w:tc>
        <w:tc>
          <w:tcPr>
            <w:tcW w:w="1527" w:type="dxa"/>
            <w:tcBorders>
              <w:top w:val="single" w:sz="8" w:space="0" w:color="auto"/>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proofErr w:type="spellStart"/>
            <w:r w:rsidRPr="005049CA">
              <w:rPr>
                <w:rFonts w:ascii="Arial" w:eastAsia="Times New Roman" w:hAnsi="Arial" w:cs="Arial"/>
                <w:b/>
                <w:bCs/>
                <w:sz w:val="16"/>
                <w:szCs w:val="16"/>
                <w:lang w:eastAsia="ru-RU"/>
              </w:rPr>
              <w:t>Фактич</w:t>
            </w:r>
            <w:proofErr w:type="spellEnd"/>
          </w:p>
        </w:tc>
        <w:tc>
          <w:tcPr>
            <w:tcW w:w="1527" w:type="dxa"/>
            <w:tcBorders>
              <w:top w:val="single" w:sz="8" w:space="0" w:color="auto"/>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proofErr w:type="spellStart"/>
            <w:r w:rsidRPr="005049CA">
              <w:rPr>
                <w:rFonts w:ascii="Arial" w:eastAsia="Times New Roman" w:hAnsi="Arial" w:cs="Arial"/>
                <w:b/>
                <w:bCs/>
                <w:sz w:val="16"/>
                <w:szCs w:val="16"/>
                <w:lang w:eastAsia="ru-RU"/>
              </w:rPr>
              <w:t>Фактич</w:t>
            </w:r>
            <w:proofErr w:type="spellEnd"/>
          </w:p>
        </w:tc>
        <w:tc>
          <w:tcPr>
            <w:tcW w:w="1525" w:type="dxa"/>
            <w:tcBorders>
              <w:top w:val="single" w:sz="8" w:space="0" w:color="auto"/>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Отклонение</w:t>
            </w:r>
          </w:p>
        </w:tc>
        <w:tc>
          <w:tcPr>
            <w:tcW w:w="989" w:type="dxa"/>
            <w:tcBorders>
              <w:top w:val="single" w:sz="8" w:space="0" w:color="auto"/>
              <w:left w:val="nil"/>
              <w:bottom w:val="nil"/>
              <w:right w:val="single" w:sz="8"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Темп</w:t>
            </w:r>
          </w:p>
        </w:tc>
      </w:tr>
      <w:tr w:rsidR="005049CA" w:rsidRPr="005049CA" w:rsidTr="00470207">
        <w:trPr>
          <w:trHeight w:val="300"/>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поступления</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исполнение</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исполнение</w:t>
            </w:r>
          </w:p>
        </w:tc>
        <w:tc>
          <w:tcPr>
            <w:tcW w:w="1525"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2020 г.</w:t>
            </w:r>
          </w:p>
        </w:tc>
        <w:tc>
          <w:tcPr>
            <w:tcW w:w="989" w:type="dxa"/>
            <w:tcBorders>
              <w:top w:val="nil"/>
              <w:left w:val="nil"/>
              <w:bottom w:val="nil"/>
              <w:right w:val="single" w:sz="8"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роста</w:t>
            </w:r>
          </w:p>
        </w:tc>
      </w:tr>
      <w:tr w:rsidR="005049CA" w:rsidRPr="005049CA" w:rsidTr="00470207">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xml:space="preserve">в бюджет </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в 2020 г.</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в 2019 г.</w:t>
            </w:r>
          </w:p>
        </w:tc>
        <w:tc>
          <w:tcPr>
            <w:tcW w:w="1525"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от</w:t>
            </w:r>
          </w:p>
        </w:tc>
        <w:tc>
          <w:tcPr>
            <w:tcW w:w="989" w:type="dxa"/>
            <w:tcBorders>
              <w:top w:val="nil"/>
              <w:left w:val="nil"/>
              <w:bottom w:val="nil"/>
              <w:right w:val="single" w:sz="8"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2020г.</w:t>
            </w:r>
          </w:p>
        </w:tc>
      </w:tr>
      <w:tr w:rsidR="005049CA" w:rsidRPr="005049CA" w:rsidTr="00470207">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5049CA" w:rsidRPr="005049CA" w:rsidRDefault="005049CA" w:rsidP="005049CA">
            <w:pPr>
              <w:spacing w:after="0" w:line="256" w:lineRule="auto"/>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поселения</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w:t>
            </w:r>
          </w:p>
        </w:tc>
        <w:tc>
          <w:tcPr>
            <w:tcW w:w="1527"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w:t>
            </w:r>
          </w:p>
        </w:tc>
        <w:tc>
          <w:tcPr>
            <w:tcW w:w="1525" w:type="dxa"/>
            <w:tcBorders>
              <w:top w:val="nil"/>
              <w:left w:val="nil"/>
              <w:bottom w:val="nil"/>
              <w:right w:val="single" w:sz="4"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2019г.</w:t>
            </w:r>
          </w:p>
        </w:tc>
        <w:tc>
          <w:tcPr>
            <w:tcW w:w="989" w:type="dxa"/>
            <w:tcBorders>
              <w:top w:val="nil"/>
              <w:left w:val="nil"/>
              <w:bottom w:val="nil"/>
              <w:right w:val="single" w:sz="8" w:space="0" w:color="auto"/>
            </w:tcBorders>
            <w:noWrap/>
            <w:vAlign w:val="bottom"/>
            <w:hideMark/>
          </w:tcPr>
          <w:p w:rsidR="005049CA" w:rsidRPr="005049CA" w:rsidRDefault="005049CA" w:rsidP="005049CA">
            <w:pPr>
              <w:spacing w:after="0" w:line="240" w:lineRule="auto"/>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к 2019г.</w:t>
            </w:r>
          </w:p>
        </w:tc>
      </w:tr>
      <w:tr w:rsidR="005049CA" w:rsidRPr="005049CA" w:rsidTr="00470207">
        <w:trPr>
          <w:trHeight w:val="28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w:t>
            </w:r>
          </w:p>
        </w:tc>
        <w:tc>
          <w:tcPr>
            <w:tcW w:w="2356" w:type="dxa"/>
            <w:tcBorders>
              <w:top w:val="single" w:sz="8" w:space="0" w:color="auto"/>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Налог на доходы физических лиц</w:t>
            </w:r>
          </w:p>
        </w:tc>
        <w:tc>
          <w:tcPr>
            <w:tcW w:w="1628" w:type="dxa"/>
            <w:tcBorders>
              <w:top w:val="single" w:sz="8" w:space="0" w:color="auto"/>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w:t>
            </w:r>
          </w:p>
        </w:tc>
        <w:tc>
          <w:tcPr>
            <w:tcW w:w="1527" w:type="dxa"/>
            <w:tcBorders>
              <w:top w:val="single" w:sz="8" w:space="0" w:color="auto"/>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37000,3</w:t>
            </w:r>
          </w:p>
        </w:tc>
        <w:tc>
          <w:tcPr>
            <w:tcW w:w="1527" w:type="dxa"/>
            <w:tcBorders>
              <w:top w:val="single" w:sz="8" w:space="0" w:color="auto"/>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33363,8</w:t>
            </w:r>
          </w:p>
        </w:tc>
        <w:tc>
          <w:tcPr>
            <w:tcW w:w="1525" w:type="dxa"/>
            <w:tcBorders>
              <w:top w:val="single" w:sz="8" w:space="0" w:color="auto"/>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3636,5</w:t>
            </w:r>
          </w:p>
        </w:tc>
        <w:tc>
          <w:tcPr>
            <w:tcW w:w="989" w:type="dxa"/>
            <w:tcBorders>
              <w:top w:val="single" w:sz="8" w:space="0" w:color="auto"/>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110,9</w:t>
            </w:r>
          </w:p>
        </w:tc>
      </w:tr>
      <w:tr w:rsidR="005049CA" w:rsidRPr="005049CA" w:rsidTr="00470207">
        <w:trPr>
          <w:trHeight w:val="25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2</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 xml:space="preserve">Акцизы </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3</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3860,2</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4099,0</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-238,8</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94,2</w:t>
            </w:r>
          </w:p>
        </w:tc>
      </w:tr>
      <w:tr w:rsidR="005049CA" w:rsidRPr="005049CA" w:rsidTr="00470207">
        <w:trPr>
          <w:trHeight w:val="28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Единый сельскохозяйственный налог</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50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603,3</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347,7</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255,6</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173,5</w:t>
            </w:r>
          </w:p>
        </w:tc>
      </w:tr>
      <w:tr w:rsidR="005049CA" w:rsidRPr="005049CA" w:rsidTr="00470207">
        <w:trPr>
          <w:trHeight w:val="25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4</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Налог на имущество физических лиц</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11804,0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9514,4</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2289,6</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124,1</w:t>
            </w:r>
          </w:p>
        </w:tc>
      </w:tr>
      <w:tr w:rsidR="005049CA" w:rsidRPr="005049CA" w:rsidTr="00470207">
        <w:trPr>
          <w:trHeight w:val="270"/>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 xml:space="preserve">Земельный налог </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22828,6</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23878,5</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-1049,9</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95,6</w:t>
            </w:r>
          </w:p>
        </w:tc>
      </w:tr>
      <w:tr w:rsidR="005049CA" w:rsidRPr="005049CA" w:rsidTr="00470207">
        <w:trPr>
          <w:trHeight w:val="25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6</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Аренда земли</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5522,1</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7024,5</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-1502,4</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78,6</w:t>
            </w:r>
          </w:p>
        </w:tc>
      </w:tr>
      <w:tr w:rsidR="005049CA" w:rsidRPr="005049CA" w:rsidTr="00470207">
        <w:trPr>
          <w:trHeight w:val="28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7</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Аренда имущества</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1176,6</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728,8</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447,8</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161,4</w:t>
            </w:r>
          </w:p>
        </w:tc>
      </w:tr>
      <w:tr w:rsidR="005049CA" w:rsidRPr="005049CA" w:rsidTr="00470207">
        <w:trPr>
          <w:trHeight w:val="28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8</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Продажа имущества</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0</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0</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0</w:t>
            </w:r>
          </w:p>
        </w:tc>
      </w:tr>
      <w:tr w:rsidR="005049CA" w:rsidRPr="005049CA" w:rsidTr="00470207">
        <w:trPr>
          <w:trHeight w:val="255"/>
        </w:trPr>
        <w:tc>
          <w:tcPr>
            <w:tcW w:w="462" w:type="dxa"/>
            <w:tcBorders>
              <w:top w:val="nil"/>
              <w:left w:val="single" w:sz="4" w:space="0" w:color="auto"/>
              <w:bottom w:val="single" w:sz="4"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9</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Продажа земельных участков</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2953,6</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6315,0</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-3361,4</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46,8</w:t>
            </w:r>
          </w:p>
        </w:tc>
      </w:tr>
      <w:tr w:rsidR="005049CA" w:rsidRPr="005049CA" w:rsidTr="00470207">
        <w:trPr>
          <w:trHeight w:val="255"/>
        </w:trPr>
        <w:tc>
          <w:tcPr>
            <w:tcW w:w="462" w:type="dxa"/>
            <w:tcBorders>
              <w:top w:val="nil"/>
              <w:left w:val="single" w:sz="4" w:space="0" w:color="auto"/>
              <w:bottom w:val="single" w:sz="4" w:space="0" w:color="auto"/>
              <w:right w:val="single" w:sz="4" w:space="0" w:color="auto"/>
            </w:tcBorders>
            <w:noWrap/>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w:t>
            </w:r>
          </w:p>
        </w:tc>
        <w:tc>
          <w:tcPr>
            <w:tcW w:w="2356"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Штрафы, санкции, возмещение ущерба</w:t>
            </w:r>
          </w:p>
        </w:tc>
        <w:tc>
          <w:tcPr>
            <w:tcW w:w="1628" w:type="dxa"/>
            <w:tcBorders>
              <w:top w:val="nil"/>
              <w:left w:val="nil"/>
              <w:bottom w:val="single" w:sz="4"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43,8</w:t>
            </w:r>
          </w:p>
        </w:tc>
        <w:tc>
          <w:tcPr>
            <w:tcW w:w="1527" w:type="dxa"/>
            <w:tcBorders>
              <w:top w:val="nil"/>
              <w:left w:val="nil"/>
              <w:bottom w:val="single" w:sz="4"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194,2</w:t>
            </w:r>
          </w:p>
        </w:tc>
        <w:tc>
          <w:tcPr>
            <w:tcW w:w="1525" w:type="dxa"/>
            <w:tcBorders>
              <w:top w:val="nil"/>
              <w:left w:val="nil"/>
              <w:bottom w:val="single" w:sz="4"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-150,4</w:t>
            </w:r>
          </w:p>
        </w:tc>
        <w:tc>
          <w:tcPr>
            <w:tcW w:w="989" w:type="dxa"/>
            <w:tcBorders>
              <w:top w:val="nil"/>
              <w:left w:val="nil"/>
              <w:bottom w:val="single" w:sz="4"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22,6</w:t>
            </w:r>
          </w:p>
        </w:tc>
      </w:tr>
      <w:tr w:rsidR="005049CA" w:rsidRPr="005049CA" w:rsidTr="00470207">
        <w:trPr>
          <w:trHeight w:val="270"/>
        </w:trPr>
        <w:tc>
          <w:tcPr>
            <w:tcW w:w="462" w:type="dxa"/>
            <w:tcBorders>
              <w:top w:val="nil"/>
              <w:left w:val="single" w:sz="4" w:space="0" w:color="auto"/>
              <w:bottom w:val="single" w:sz="4" w:space="0" w:color="auto"/>
              <w:right w:val="single" w:sz="4" w:space="0" w:color="auto"/>
            </w:tcBorders>
            <w:noWrap/>
            <w:vAlign w:val="center"/>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11</w:t>
            </w:r>
          </w:p>
        </w:tc>
        <w:tc>
          <w:tcPr>
            <w:tcW w:w="2356"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sz w:val="20"/>
                <w:szCs w:val="20"/>
                <w:lang w:eastAsia="ru-RU"/>
              </w:rPr>
            </w:pPr>
            <w:r w:rsidRPr="005049CA">
              <w:rPr>
                <w:rFonts w:ascii="Arial" w:eastAsia="Times New Roman" w:hAnsi="Arial" w:cs="Arial"/>
                <w:sz w:val="20"/>
                <w:szCs w:val="20"/>
                <w:lang w:eastAsia="ru-RU"/>
              </w:rPr>
              <w:t>Платежи за выполнение определенных функций</w:t>
            </w:r>
          </w:p>
        </w:tc>
        <w:tc>
          <w:tcPr>
            <w:tcW w:w="1628"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8"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0</w:t>
            </w:r>
          </w:p>
        </w:tc>
        <w:tc>
          <w:tcPr>
            <w:tcW w:w="1527" w:type="dxa"/>
            <w:tcBorders>
              <w:top w:val="nil"/>
              <w:left w:val="nil"/>
              <w:bottom w:val="single" w:sz="8" w:space="0" w:color="auto"/>
              <w:right w:val="single" w:sz="4" w:space="0" w:color="auto"/>
            </w:tcBorders>
            <w:noWrap/>
            <w:vAlign w:val="bottom"/>
            <w:hideMark/>
          </w:tcPr>
          <w:p w:rsidR="005049CA" w:rsidRPr="005049CA" w:rsidRDefault="005049CA" w:rsidP="005049CA">
            <w:pPr>
              <w:spacing w:after="0" w:line="240" w:lineRule="auto"/>
              <w:jc w:val="right"/>
              <w:rPr>
                <w:rFonts w:ascii="Arial" w:eastAsia="Times New Roman" w:hAnsi="Arial" w:cs="Arial"/>
                <w:sz w:val="20"/>
                <w:szCs w:val="20"/>
                <w:lang w:eastAsia="ru-RU"/>
              </w:rPr>
            </w:pPr>
          </w:p>
          <w:p w:rsidR="005049CA" w:rsidRPr="005049CA" w:rsidRDefault="005049CA" w:rsidP="005049CA">
            <w:pPr>
              <w:spacing w:after="0" w:line="240" w:lineRule="auto"/>
              <w:jc w:val="right"/>
              <w:rPr>
                <w:rFonts w:ascii="Arial" w:eastAsia="Times New Roman" w:hAnsi="Arial" w:cs="Arial"/>
                <w:sz w:val="20"/>
                <w:szCs w:val="20"/>
                <w:lang w:eastAsia="ru-RU"/>
              </w:rPr>
            </w:pPr>
          </w:p>
          <w:p w:rsidR="005049CA" w:rsidRPr="005049CA" w:rsidRDefault="005049CA" w:rsidP="005049CA">
            <w:pPr>
              <w:spacing w:after="0" w:line="240" w:lineRule="auto"/>
              <w:jc w:val="right"/>
              <w:rPr>
                <w:rFonts w:ascii="Arial" w:eastAsia="Times New Roman" w:hAnsi="Arial" w:cs="Arial"/>
                <w:sz w:val="20"/>
                <w:szCs w:val="20"/>
                <w:lang w:eastAsia="ru-RU"/>
              </w:rPr>
            </w:pPr>
          </w:p>
          <w:p w:rsidR="005049CA" w:rsidRPr="005049CA" w:rsidRDefault="005049CA" w:rsidP="005049CA">
            <w:pPr>
              <w:spacing w:after="0" w:line="240" w:lineRule="auto"/>
              <w:jc w:val="right"/>
              <w:rPr>
                <w:rFonts w:ascii="Arial" w:eastAsia="Times New Roman" w:hAnsi="Arial" w:cs="Arial"/>
                <w:sz w:val="20"/>
                <w:szCs w:val="20"/>
                <w:lang w:eastAsia="ru-RU"/>
              </w:rPr>
            </w:pPr>
            <w:r w:rsidRPr="005049CA">
              <w:rPr>
                <w:rFonts w:ascii="Arial" w:eastAsia="Times New Roman" w:hAnsi="Arial" w:cs="Arial"/>
                <w:sz w:val="20"/>
                <w:szCs w:val="20"/>
                <w:lang w:eastAsia="ru-RU"/>
              </w:rPr>
              <w:t>28,0</w:t>
            </w:r>
          </w:p>
        </w:tc>
        <w:tc>
          <w:tcPr>
            <w:tcW w:w="1525" w:type="dxa"/>
            <w:tcBorders>
              <w:top w:val="nil"/>
              <w:left w:val="nil"/>
              <w:bottom w:val="single" w:sz="8"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-28,0</w:t>
            </w:r>
          </w:p>
        </w:tc>
        <w:tc>
          <w:tcPr>
            <w:tcW w:w="989" w:type="dxa"/>
            <w:tcBorders>
              <w:top w:val="nil"/>
              <w:left w:val="nil"/>
              <w:bottom w:val="single" w:sz="8"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0</w:t>
            </w:r>
          </w:p>
        </w:tc>
      </w:tr>
      <w:tr w:rsidR="005049CA" w:rsidRPr="005049CA" w:rsidTr="00470207">
        <w:trPr>
          <w:trHeight w:val="375"/>
        </w:trPr>
        <w:tc>
          <w:tcPr>
            <w:tcW w:w="462" w:type="dxa"/>
            <w:tcBorders>
              <w:top w:val="nil"/>
              <w:left w:val="single" w:sz="4" w:space="0" w:color="auto"/>
              <w:bottom w:val="single" w:sz="8"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12</w:t>
            </w:r>
          </w:p>
        </w:tc>
        <w:tc>
          <w:tcPr>
            <w:tcW w:w="2356"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bCs/>
                <w:sz w:val="20"/>
                <w:szCs w:val="20"/>
                <w:lang w:eastAsia="ru-RU"/>
              </w:rPr>
            </w:pPr>
            <w:r w:rsidRPr="005049CA">
              <w:rPr>
                <w:rFonts w:ascii="Arial" w:eastAsia="Times New Roman" w:hAnsi="Arial" w:cs="Arial"/>
                <w:bCs/>
                <w:sz w:val="20"/>
                <w:szCs w:val="20"/>
                <w:lang w:eastAsia="ru-RU"/>
              </w:rPr>
              <w:t>Невыясненные поступления</w:t>
            </w:r>
          </w:p>
        </w:tc>
        <w:tc>
          <w:tcPr>
            <w:tcW w:w="1628"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Cs/>
                <w:sz w:val="20"/>
                <w:szCs w:val="20"/>
                <w:lang w:eastAsia="ru-RU"/>
              </w:rPr>
            </w:pPr>
            <w:r w:rsidRPr="005049CA">
              <w:rPr>
                <w:rFonts w:ascii="Arial" w:eastAsia="Times New Roman" w:hAnsi="Arial" w:cs="Arial"/>
                <w:bCs/>
                <w:sz w:val="20"/>
                <w:szCs w:val="20"/>
                <w:lang w:eastAsia="ru-RU"/>
              </w:rPr>
              <w:t>0</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Cs/>
                <w:sz w:val="20"/>
                <w:szCs w:val="20"/>
                <w:lang w:eastAsia="ru-RU"/>
              </w:rPr>
            </w:pPr>
            <w:r w:rsidRPr="005049CA">
              <w:rPr>
                <w:rFonts w:ascii="Arial" w:eastAsia="Times New Roman" w:hAnsi="Arial" w:cs="Arial"/>
                <w:bCs/>
                <w:sz w:val="20"/>
                <w:szCs w:val="20"/>
                <w:lang w:eastAsia="ru-RU"/>
              </w:rPr>
              <w:t>15,6</w:t>
            </w:r>
          </w:p>
        </w:tc>
        <w:tc>
          <w:tcPr>
            <w:tcW w:w="1525" w:type="dxa"/>
            <w:tcBorders>
              <w:top w:val="nil"/>
              <w:left w:val="nil"/>
              <w:bottom w:val="single" w:sz="8"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Cs/>
                <w:sz w:val="20"/>
                <w:szCs w:val="20"/>
                <w:lang w:eastAsia="ru-RU"/>
              </w:rPr>
            </w:pPr>
            <w:r w:rsidRPr="005049CA">
              <w:rPr>
                <w:rFonts w:ascii="Arial CYR" w:eastAsia="Times New Roman" w:hAnsi="Arial CYR" w:cs="Arial CYR"/>
                <w:bCs/>
                <w:sz w:val="20"/>
                <w:szCs w:val="20"/>
                <w:lang w:eastAsia="ru-RU"/>
              </w:rPr>
              <w:t>-15,6</w:t>
            </w:r>
          </w:p>
        </w:tc>
        <w:tc>
          <w:tcPr>
            <w:tcW w:w="989" w:type="dxa"/>
            <w:tcBorders>
              <w:top w:val="nil"/>
              <w:left w:val="nil"/>
              <w:bottom w:val="single" w:sz="8"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Cs/>
                <w:sz w:val="20"/>
                <w:szCs w:val="20"/>
                <w:lang w:eastAsia="ru-RU"/>
              </w:rPr>
            </w:pPr>
            <w:r w:rsidRPr="005049CA">
              <w:rPr>
                <w:rFonts w:ascii="Arial CYR" w:eastAsia="Times New Roman" w:hAnsi="Arial CYR" w:cs="Arial CYR"/>
                <w:bCs/>
                <w:sz w:val="20"/>
                <w:szCs w:val="20"/>
                <w:lang w:eastAsia="ru-RU"/>
              </w:rPr>
              <w:t>0</w:t>
            </w:r>
          </w:p>
        </w:tc>
      </w:tr>
      <w:tr w:rsidR="005049CA" w:rsidRPr="005049CA" w:rsidTr="00470207">
        <w:trPr>
          <w:trHeight w:val="375"/>
        </w:trPr>
        <w:tc>
          <w:tcPr>
            <w:tcW w:w="462" w:type="dxa"/>
            <w:tcBorders>
              <w:top w:val="nil"/>
              <w:left w:val="single" w:sz="4" w:space="0" w:color="auto"/>
              <w:bottom w:val="single" w:sz="8" w:space="0" w:color="auto"/>
              <w:right w:val="single" w:sz="4" w:space="0" w:color="auto"/>
            </w:tcBorders>
            <w:vAlign w:val="center"/>
            <w:hideMark/>
          </w:tcPr>
          <w:p w:rsidR="005049CA" w:rsidRPr="005049CA" w:rsidRDefault="005049CA" w:rsidP="005049CA">
            <w:pPr>
              <w:spacing w:after="0" w:line="240" w:lineRule="auto"/>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13</w:t>
            </w:r>
          </w:p>
        </w:tc>
        <w:tc>
          <w:tcPr>
            <w:tcW w:w="2356"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bCs/>
                <w:sz w:val="20"/>
                <w:szCs w:val="20"/>
                <w:lang w:eastAsia="ru-RU"/>
              </w:rPr>
            </w:pPr>
            <w:r w:rsidRPr="005049CA">
              <w:rPr>
                <w:rFonts w:ascii="Arial" w:eastAsia="Times New Roman" w:hAnsi="Arial" w:cs="Arial"/>
                <w:bCs/>
                <w:sz w:val="20"/>
                <w:szCs w:val="20"/>
                <w:lang w:eastAsia="ru-RU"/>
              </w:rPr>
              <w:t>Прочие неналоговые доходы</w:t>
            </w:r>
          </w:p>
        </w:tc>
        <w:tc>
          <w:tcPr>
            <w:tcW w:w="1628"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Cs/>
                <w:sz w:val="20"/>
                <w:szCs w:val="20"/>
                <w:lang w:eastAsia="ru-RU"/>
              </w:rPr>
            </w:pPr>
            <w:r w:rsidRPr="005049CA">
              <w:rPr>
                <w:rFonts w:ascii="Arial" w:eastAsia="Times New Roman" w:hAnsi="Arial" w:cs="Arial"/>
                <w:bCs/>
                <w:sz w:val="20"/>
                <w:szCs w:val="20"/>
                <w:lang w:eastAsia="ru-RU"/>
              </w:rPr>
              <w:t>-6,4</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Cs/>
                <w:sz w:val="20"/>
                <w:szCs w:val="20"/>
                <w:lang w:eastAsia="ru-RU"/>
              </w:rPr>
            </w:pPr>
            <w:r w:rsidRPr="005049CA">
              <w:rPr>
                <w:rFonts w:ascii="Arial" w:eastAsia="Times New Roman" w:hAnsi="Arial" w:cs="Arial"/>
                <w:bCs/>
                <w:sz w:val="20"/>
                <w:szCs w:val="20"/>
                <w:lang w:eastAsia="ru-RU"/>
              </w:rPr>
              <w:t>6,4</w:t>
            </w:r>
          </w:p>
        </w:tc>
        <w:tc>
          <w:tcPr>
            <w:tcW w:w="1525" w:type="dxa"/>
            <w:tcBorders>
              <w:top w:val="nil"/>
              <w:left w:val="nil"/>
              <w:bottom w:val="single" w:sz="8"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Cs/>
                <w:sz w:val="20"/>
                <w:szCs w:val="20"/>
                <w:lang w:eastAsia="ru-RU"/>
              </w:rPr>
            </w:pPr>
            <w:r w:rsidRPr="005049CA">
              <w:rPr>
                <w:rFonts w:ascii="Arial CYR" w:eastAsia="Times New Roman" w:hAnsi="Arial CYR" w:cs="Arial CYR"/>
                <w:bCs/>
                <w:sz w:val="20"/>
                <w:szCs w:val="20"/>
                <w:lang w:eastAsia="ru-RU"/>
              </w:rPr>
              <w:t>0</w:t>
            </w:r>
          </w:p>
        </w:tc>
        <w:tc>
          <w:tcPr>
            <w:tcW w:w="989" w:type="dxa"/>
            <w:tcBorders>
              <w:top w:val="nil"/>
              <w:left w:val="nil"/>
              <w:bottom w:val="single" w:sz="8"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Cs/>
                <w:sz w:val="20"/>
                <w:szCs w:val="20"/>
                <w:lang w:eastAsia="ru-RU"/>
              </w:rPr>
            </w:pPr>
            <w:r w:rsidRPr="005049CA">
              <w:rPr>
                <w:rFonts w:ascii="Arial CYR" w:eastAsia="Times New Roman" w:hAnsi="Arial CYR" w:cs="Arial CYR"/>
                <w:bCs/>
                <w:sz w:val="20"/>
                <w:szCs w:val="20"/>
                <w:lang w:eastAsia="ru-RU"/>
              </w:rPr>
              <w:t>0</w:t>
            </w:r>
          </w:p>
        </w:tc>
      </w:tr>
      <w:tr w:rsidR="005049CA" w:rsidRPr="005049CA" w:rsidTr="00470207">
        <w:trPr>
          <w:trHeight w:val="375"/>
        </w:trPr>
        <w:tc>
          <w:tcPr>
            <w:tcW w:w="462" w:type="dxa"/>
            <w:tcBorders>
              <w:top w:val="nil"/>
              <w:left w:val="single" w:sz="4" w:space="0" w:color="auto"/>
              <w:bottom w:val="single" w:sz="8"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 </w:t>
            </w:r>
          </w:p>
        </w:tc>
        <w:tc>
          <w:tcPr>
            <w:tcW w:w="2356"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ИТОГО НАЛОГОВЫЕ И НЕНАЛОГОВЫЕ ДОХОДЫ</w:t>
            </w:r>
          </w:p>
        </w:tc>
        <w:tc>
          <w:tcPr>
            <w:tcW w:w="1628"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center"/>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 </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85786,1</w:t>
            </w:r>
          </w:p>
        </w:tc>
        <w:tc>
          <w:tcPr>
            <w:tcW w:w="1527" w:type="dxa"/>
            <w:tcBorders>
              <w:top w:val="nil"/>
              <w:left w:val="nil"/>
              <w:bottom w:val="single" w:sz="8" w:space="0" w:color="auto"/>
              <w:right w:val="single" w:sz="4" w:space="0" w:color="auto"/>
            </w:tcBorders>
            <w:vAlign w:val="bottom"/>
            <w:hideMark/>
          </w:tcPr>
          <w:p w:rsidR="005049CA" w:rsidRPr="005049CA" w:rsidRDefault="005049CA" w:rsidP="005049CA">
            <w:pPr>
              <w:spacing w:after="0" w:line="240" w:lineRule="auto"/>
              <w:jc w:val="right"/>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85515,9</w:t>
            </w:r>
          </w:p>
        </w:tc>
        <w:tc>
          <w:tcPr>
            <w:tcW w:w="1525" w:type="dxa"/>
            <w:tcBorders>
              <w:top w:val="nil"/>
              <w:left w:val="nil"/>
              <w:bottom w:val="single" w:sz="8" w:space="0" w:color="auto"/>
              <w:right w:val="single" w:sz="4"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
                <w:bCs/>
                <w:sz w:val="20"/>
                <w:szCs w:val="20"/>
                <w:lang w:eastAsia="ru-RU"/>
              </w:rPr>
            </w:pPr>
            <w:r w:rsidRPr="005049CA">
              <w:rPr>
                <w:rFonts w:ascii="Arial CYR" w:eastAsia="Times New Roman" w:hAnsi="Arial CYR" w:cs="Arial CYR"/>
                <w:b/>
                <w:bCs/>
                <w:sz w:val="20"/>
                <w:szCs w:val="20"/>
                <w:lang w:eastAsia="ru-RU"/>
              </w:rPr>
              <w:t>270,2</w:t>
            </w:r>
          </w:p>
        </w:tc>
        <w:tc>
          <w:tcPr>
            <w:tcW w:w="989" w:type="dxa"/>
            <w:tcBorders>
              <w:top w:val="nil"/>
              <w:left w:val="nil"/>
              <w:bottom w:val="single" w:sz="8" w:space="0" w:color="auto"/>
              <w:right w:val="single" w:sz="8" w:space="0" w:color="auto"/>
            </w:tcBorders>
            <w:noWrap/>
            <w:vAlign w:val="bottom"/>
          </w:tcPr>
          <w:p w:rsidR="005049CA" w:rsidRPr="005049CA" w:rsidRDefault="005049CA" w:rsidP="005049CA">
            <w:pPr>
              <w:spacing w:after="0" w:line="240" w:lineRule="auto"/>
              <w:jc w:val="center"/>
              <w:rPr>
                <w:rFonts w:ascii="Arial CYR" w:eastAsia="Times New Roman" w:hAnsi="Arial CYR" w:cs="Arial CYR"/>
                <w:b/>
                <w:bCs/>
                <w:sz w:val="20"/>
                <w:szCs w:val="20"/>
                <w:lang w:eastAsia="ru-RU"/>
              </w:rPr>
            </w:pPr>
            <w:r w:rsidRPr="005049CA">
              <w:rPr>
                <w:rFonts w:ascii="Arial CYR" w:eastAsia="Times New Roman" w:hAnsi="Arial CYR" w:cs="Arial CYR"/>
                <w:b/>
                <w:bCs/>
                <w:sz w:val="20"/>
                <w:szCs w:val="20"/>
                <w:lang w:eastAsia="ru-RU"/>
              </w:rPr>
              <w:t>100,3</w:t>
            </w:r>
          </w:p>
        </w:tc>
      </w:tr>
    </w:tbl>
    <w:p w:rsidR="005049CA" w:rsidRPr="005049CA" w:rsidRDefault="005049CA" w:rsidP="005049CA">
      <w:pPr>
        <w:spacing w:after="0" w:line="20" w:lineRule="atLeast"/>
        <w:jc w:val="both"/>
        <w:rPr>
          <w:rFonts w:eastAsia="Times New Roman"/>
          <w:szCs w:val="28"/>
          <w:highlight w:val="yellow"/>
        </w:rPr>
      </w:pPr>
    </w:p>
    <w:p w:rsidR="005049CA" w:rsidRPr="005049CA" w:rsidRDefault="005049CA" w:rsidP="005049CA">
      <w:pPr>
        <w:spacing w:after="0" w:line="20" w:lineRule="atLeast"/>
        <w:jc w:val="both"/>
        <w:rPr>
          <w:rFonts w:eastAsia="Times New Roman"/>
          <w:szCs w:val="28"/>
          <w:highlight w:val="yellow"/>
        </w:rPr>
      </w:pPr>
    </w:p>
    <w:p w:rsidR="005049CA" w:rsidRPr="005049CA" w:rsidRDefault="005049CA" w:rsidP="005049CA">
      <w:pPr>
        <w:spacing w:after="0" w:line="20" w:lineRule="atLeast"/>
        <w:ind w:firstLine="709"/>
        <w:jc w:val="both"/>
        <w:rPr>
          <w:rFonts w:eastAsia="Times New Roman"/>
          <w:szCs w:val="28"/>
        </w:rPr>
      </w:pPr>
      <w:r w:rsidRPr="005049CA">
        <w:rPr>
          <w:rFonts w:eastAsia="Times New Roman"/>
          <w:szCs w:val="28"/>
        </w:rPr>
        <w:t>В 2020 году поступление собственных доходов составило 85786,0 тыс</w:t>
      </w:r>
      <w:proofErr w:type="gramStart"/>
      <w:r w:rsidRPr="005049CA">
        <w:rPr>
          <w:rFonts w:eastAsia="Times New Roman"/>
          <w:szCs w:val="28"/>
        </w:rPr>
        <w:t>.р</w:t>
      </w:r>
      <w:proofErr w:type="gramEnd"/>
      <w:r w:rsidRPr="005049CA">
        <w:rPr>
          <w:rFonts w:eastAsia="Times New Roman"/>
          <w:szCs w:val="28"/>
        </w:rPr>
        <w:t>уб. Утвержденные плановые назначения</w:t>
      </w:r>
      <w:r w:rsidR="008F3FF5">
        <w:rPr>
          <w:rFonts w:eastAsia="Times New Roman"/>
          <w:szCs w:val="28"/>
        </w:rPr>
        <w:t xml:space="preserve"> в размере 85961,0 тыс.руб.</w:t>
      </w:r>
      <w:r w:rsidRPr="005049CA">
        <w:rPr>
          <w:rFonts w:eastAsia="Times New Roman"/>
          <w:szCs w:val="28"/>
        </w:rPr>
        <w:t xml:space="preserve"> исполнены на 99,8 процентов. По сравнению с </w:t>
      </w:r>
      <w:r w:rsidR="008F3FF5">
        <w:rPr>
          <w:rFonts w:eastAsia="Times New Roman"/>
          <w:szCs w:val="28"/>
        </w:rPr>
        <w:t>2019 годом собственные доходы увеличили</w:t>
      </w:r>
      <w:bookmarkStart w:id="0" w:name="_GoBack"/>
      <w:bookmarkEnd w:id="0"/>
      <w:r w:rsidR="008F3FF5">
        <w:rPr>
          <w:rFonts w:eastAsia="Times New Roman"/>
          <w:szCs w:val="28"/>
        </w:rPr>
        <w:t>сь</w:t>
      </w:r>
      <w:r w:rsidRPr="005049CA">
        <w:rPr>
          <w:rFonts w:eastAsia="Times New Roman"/>
          <w:szCs w:val="28"/>
        </w:rPr>
        <w:t xml:space="preserve"> на 270,2 тыс</w:t>
      </w:r>
      <w:proofErr w:type="gramStart"/>
      <w:r w:rsidRPr="005049CA">
        <w:rPr>
          <w:rFonts w:eastAsia="Times New Roman"/>
          <w:szCs w:val="28"/>
        </w:rPr>
        <w:t>.р</w:t>
      </w:r>
      <w:proofErr w:type="gramEnd"/>
      <w:r w:rsidRPr="005049CA">
        <w:rPr>
          <w:rFonts w:eastAsia="Times New Roman"/>
          <w:szCs w:val="28"/>
        </w:rPr>
        <w:t xml:space="preserve">уб. </w:t>
      </w:r>
      <w:r w:rsidRPr="006F2608">
        <w:rPr>
          <w:rFonts w:eastAsia="Times New Roman"/>
          <w:szCs w:val="28"/>
        </w:rPr>
        <w:t xml:space="preserve">Причиной </w:t>
      </w:r>
      <w:r w:rsidR="008F3FF5" w:rsidRPr="006F2608">
        <w:rPr>
          <w:rFonts w:eastAsia="Times New Roman"/>
          <w:szCs w:val="28"/>
        </w:rPr>
        <w:t xml:space="preserve">не </w:t>
      </w:r>
      <w:proofErr w:type="spellStart"/>
      <w:r w:rsidR="008F3FF5" w:rsidRPr="006F2608">
        <w:rPr>
          <w:rFonts w:eastAsia="Times New Roman"/>
          <w:szCs w:val="28"/>
        </w:rPr>
        <w:t>довыполнения</w:t>
      </w:r>
      <w:proofErr w:type="spellEnd"/>
      <w:r w:rsidR="008F3FF5" w:rsidRPr="006F2608">
        <w:rPr>
          <w:rFonts w:eastAsia="Times New Roman"/>
          <w:szCs w:val="28"/>
        </w:rPr>
        <w:t xml:space="preserve"> утвержденного плана поступлений собственных доходов  являю</w:t>
      </w:r>
      <w:r w:rsidRPr="006F2608">
        <w:rPr>
          <w:rFonts w:eastAsia="Times New Roman"/>
          <w:szCs w:val="28"/>
        </w:rPr>
        <w:t xml:space="preserve">тся ограничительные меры в 2020 году, связанные с </w:t>
      </w:r>
      <w:proofErr w:type="spellStart"/>
      <w:r w:rsidRPr="006F2608">
        <w:rPr>
          <w:rFonts w:eastAsia="Times New Roman"/>
          <w:szCs w:val="28"/>
        </w:rPr>
        <w:t>коронавирусной</w:t>
      </w:r>
      <w:proofErr w:type="spellEnd"/>
      <w:r w:rsidRPr="006F2608">
        <w:rPr>
          <w:rFonts w:eastAsia="Times New Roman"/>
          <w:szCs w:val="28"/>
        </w:rPr>
        <w:t xml:space="preserve"> инфекцией. В период приостановления деятельности организаций   выпадающие доходы бюджета поселения составили 775 тыс</w:t>
      </w:r>
      <w:proofErr w:type="gramStart"/>
      <w:r w:rsidRPr="006F2608">
        <w:rPr>
          <w:rFonts w:eastAsia="Times New Roman"/>
          <w:szCs w:val="28"/>
        </w:rPr>
        <w:t>.р</w:t>
      </w:r>
      <w:proofErr w:type="gramEnd"/>
      <w:r w:rsidRPr="006F2608">
        <w:rPr>
          <w:rFonts w:eastAsia="Times New Roman"/>
          <w:szCs w:val="28"/>
        </w:rPr>
        <w:t>уб.</w:t>
      </w:r>
    </w:p>
    <w:p w:rsidR="005049CA" w:rsidRPr="005049CA" w:rsidRDefault="005049CA" w:rsidP="005049CA">
      <w:pPr>
        <w:spacing w:after="0" w:line="20" w:lineRule="atLeast"/>
        <w:ind w:firstLine="709"/>
        <w:jc w:val="both"/>
        <w:rPr>
          <w:rFonts w:eastAsia="Times New Roman"/>
          <w:szCs w:val="28"/>
          <w:highlight w:val="yellow"/>
        </w:rPr>
      </w:pPr>
    </w:p>
    <w:p w:rsidR="005049CA" w:rsidRPr="005049CA" w:rsidRDefault="005049CA" w:rsidP="005049CA">
      <w:pPr>
        <w:spacing w:after="0" w:line="20" w:lineRule="atLeast"/>
        <w:ind w:firstLine="709"/>
        <w:jc w:val="both"/>
        <w:rPr>
          <w:rFonts w:eastAsia="Times New Roman"/>
          <w:szCs w:val="28"/>
          <w:highlight w:val="yellow"/>
        </w:rPr>
      </w:pPr>
      <w:r w:rsidRPr="005049CA">
        <w:rPr>
          <w:rFonts w:eastAsia="Times New Roman"/>
          <w:noProof/>
          <w:szCs w:val="28"/>
          <w:highlight w:val="yellow"/>
          <w:lang w:eastAsia="ru-RU"/>
        </w:rPr>
        <w:drawing>
          <wp:inline distT="0" distB="0" distL="0" distR="0">
            <wp:extent cx="5324475" cy="699135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49CA" w:rsidRPr="005049CA" w:rsidRDefault="005049CA" w:rsidP="005049CA">
      <w:pPr>
        <w:spacing w:after="0" w:line="20" w:lineRule="atLeast"/>
        <w:jc w:val="both"/>
        <w:rPr>
          <w:rFonts w:eastAsia="Times New Roman"/>
          <w:szCs w:val="28"/>
          <w:highlight w:val="yellow"/>
        </w:rPr>
      </w:pPr>
    </w:p>
    <w:p w:rsidR="005049CA" w:rsidRPr="005049CA" w:rsidRDefault="005049CA" w:rsidP="005049CA">
      <w:pPr>
        <w:tabs>
          <w:tab w:val="left" w:pos="709"/>
        </w:tabs>
        <w:spacing w:after="0" w:line="20" w:lineRule="atLeast"/>
        <w:ind w:firstLine="709"/>
        <w:jc w:val="both"/>
        <w:rPr>
          <w:rFonts w:eastAsia="Times New Roman"/>
          <w:szCs w:val="28"/>
        </w:rPr>
      </w:pPr>
      <w:r w:rsidRPr="005049CA">
        <w:rPr>
          <w:rFonts w:eastAsia="Times New Roman"/>
          <w:szCs w:val="28"/>
        </w:rPr>
        <w:t>Наибольший удельный вес в общем объеме налоговых и неналоговых поступлений составляют следующие виды доходов:</w:t>
      </w:r>
    </w:p>
    <w:p w:rsidR="005049CA" w:rsidRPr="005049CA" w:rsidRDefault="005049CA" w:rsidP="005049CA">
      <w:pPr>
        <w:numPr>
          <w:ilvl w:val="0"/>
          <w:numId w:val="12"/>
        </w:numPr>
        <w:spacing w:after="0" w:line="240" w:lineRule="auto"/>
        <w:ind w:left="-142" w:firstLine="426"/>
        <w:jc w:val="both"/>
        <w:rPr>
          <w:rFonts w:eastAsia="Calibri"/>
          <w:b/>
          <w:i/>
          <w:szCs w:val="28"/>
        </w:rPr>
      </w:pPr>
      <w:r w:rsidRPr="005049CA">
        <w:rPr>
          <w:rFonts w:eastAsia="Calibri"/>
          <w:szCs w:val="28"/>
        </w:rPr>
        <w:t>налог на доходы физических лиц</w:t>
      </w:r>
      <w:r w:rsidRPr="005049CA">
        <w:rPr>
          <w:rFonts w:eastAsia="Times New Roman"/>
          <w:szCs w:val="28"/>
        </w:rPr>
        <w:t xml:space="preserve"> – 43,1%</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 xml:space="preserve">акцизы по подакцизным товарам (продукции), производимым </w:t>
      </w:r>
      <w:proofErr w:type="gramStart"/>
      <w:r w:rsidRPr="005049CA">
        <w:rPr>
          <w:rFonts w:eastAsia="Calibri"/>
          <w:szCs w:val="28"/>
        </w:rPr>
        <w:t>на</w:t>
      </w:r>
      <w:proofErr w:type="gramEnd"/>
      <w:r w:rsidRPr="005049CA">
        <w:rPr>
          <w:rFonts w:eastAsia="Calibri"/>
          <w:szCs w:val="28"/>
        </w:rPr>
        <w:t xml:space="preserve">   </w:t>
      </w:r>
    </w:p>
    <w:p w:rsidR="005049CA" w:rsidRPr="005049CA" w:rsidRDefault="005049CA" w:rsidP="005049CA">
      <w:pPr>
        <w:ind w:left="284"/>
        <w:jc w:val="both"/>
        <w:rPr>
          <w:rFonts w:eastAsia="Calibri"/>
          <w:szCs w:val="28"/>
        </w:rPr>
      </w:pPr>
      <w:r w:rsidRPr="005049CA">
        <w:rPr>
          <w:rFonts w:eastAsia="Calibri"/>
          <w:szCs w:val="28"/>
        </w:rPr>
        <w:t xml:space="preserve">      территории РФ – 4,5%</w:t>
      </w:r>
    </w:p>
    <w:p w:rsidR="005049CA" w:rsidRPr="005049CA" w:rsidRDefault="005049CA" w:rsidP="005049CA">
      <w:pPr>
        <w:ind w:left="284"/>
        <w:jc w:val="both"/>
        <w:rPr>
          <w:rFonts w:eastAsia="Calibri"/>
          <w:szCs w:val="28"/>
        </w:rPr>
      </w:pPr>
      <w:r w:rsidRPr="005049CA">
        <w:rPr>
          <w:rFonts w:eastAsia="Calibri"/>
          <w:szCs w:val="28"/>
        </w:rPr>
        <w:t xml:space="preserve">      единый сельскохозяйственный налог – 0,7 %</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налог на имущество физических лиц – 13,8 %</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земельный налог – 26,6 %</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арендная плата за земельные участки – 6,5 %</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lastRenderedPageBreak/>
        <w:t>доходы от сдачи в аренду имущества –1,4%</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доходы от продажи земельных участков – 3,5%</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штрафы –   0,05%</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Times New Roman"/>
          <w:szCs w:val="28"/>
        </w:rPr>
        <w:t>платежи за выполнение определенных функций – 0%</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невыясненные поступления – 0%</w:t>
      </w:r>
    </w:p>
    <w:p w:rsidR="005049CA" w:rsidRPr="005049CA" w:rsidRDefault="005049CA" w:rsidP="005049CA">
      <w:pPr>
        <w:numPr>
          <w:ilvl w:val="0"/>
          <w:numId w:val="12"/>
        </w:numPr>
        <w:spacing w:after="0" w:line="240" w:lineRule="auto"/>
        <w:ind w:left="-142" w:firstLine="426"/>
        <w:jc w:val="both"/>
        <w:rPr>
          <w:rFonts w:eastAsia="Calibri"/>
          <w:szCs w:val="28"/>
        </w:rPr>
      </w:pPr>
      <w:r w:rsidRPr="005049CA">
        <w:rPr>
          <w:rFonts w:eastAsia="Calibri"/>
          <w:szCs w:val="28"/>
        </w:rPr>
        <w:t>прочие неналоговые доходы –  -0,007%</w:t>
      </w:r>
    </w:p>
    <w:p w:rsidR="005049CA" w:rsidRPr="005049CA" w:rsidRDefault="005049CA" w:rsidP="005049CA">
      <w:pPr>
        <w:spacing w:after="0" w:line="240" w:lineRule="auto"/>
        <w:ind w:left="284"/>
        <w:jc w:val="both"/>
        <w:rPr>
          <w:rFonts w:eastAsia="Calibri"/>
          <w:szCs w:val="28"/>
        </w:rPr>
      </w:pP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Всего общая сумма межбюджетных трансфертов, поступивших из бюджетов других уровней составляет 226 699,3 тыс</w:t>
      </w:r>
      <w:proofErr w:type="gramStart"/>
      <w:r w:rsidRPr="005049CA">
        <w:rPr>
          <w:rFonts w:eastAsia="Times New Roman"/>
          <w:szCs w:val="28"/>
        </w:rPr>
        <w:t>.р</w:t>
      </w:r>
      <w:proofErr w:type="gramEnd"/>
      <w:r w:rsidRPr="005049CA">
        <w:rPr>
          <w:rFonts w:eastAsia="Times New Roman"/>
          <w:szCs w:val="28"/>
        </w:rPr>
        <w:t>уб. Межбюджетные трансферты направлены на реализацию проектов федеральных и республиканских программ:</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«Безопасные и качественные автомобильные дороги»;</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«Комплексное развитие сельских территорий»;</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«Социально- экономическое развитие Республики Адыгея», в ходе выполнения которой осуществлены работы по капитальному ремонту здания Дома культуры «Факел»;</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«Формирование комфортной городской среды»;</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«Переселение граждан из аварийного жилищного фонда»;</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«Обеспечение жильем молодых семей»;</w:t>
      </w:r>
    </w:p>
    <w:p w:rsidR="005049CA" w:rsidRPr="005049CA" w:rsidRDefault="005049CA" w:rsidP="005049CA">
      <w:pPr>
        <w:tabs>
          <w:tab w:val="left" w:pos="709"/>
        </w:tabs>
        <w:spacing w:after="0" w:line="20" w:lineRule="atLeast"/>
        <w:ind w:firstLine="708"/>
        <w:jc w:val="both"/>
        <w:rPr>
          <w:rFonts w:eastAsia="Times New Roman"/>
          <w:szCs w:val="28"/>
        </w:rPr>
      </w:pPr>
      <w:r w:rsidRPr="005049CA">
        <w:rPr>
          <w:rFonts w:eastAsia="Times New Roman"/>
          <w:szCs w:val="28"/>
        </w:rPr>
        <w:t xml:space="preserve">- выполнение передаваемых полномочий субъектов РФ в части содержания административных комиссий и военно-учетного стола. Все целевые средства. </w:t>
      </w:r>
      <w:proofErr w:type="gramStart"/>
      <w:r w:rsidRPr="005049CA">
        <w:rPr>
          <w:rFonts w:eastAsia="Times New Roman"/>
          <w:szCs w:val="28"/>
        </w:rPr>
        <w:t>Выделенные</w:t>
      </w:r>
      <w:proofErr w:type="gramEnd"/>
      <w:r w:rsidRPr="005049CA">
        <w:rPr>
          <w:rFonts w:eastAsia="Times New Roman"/>
          <w:szCs w:val="28"/>
        </w:rPr>
        <w:t xml:space="preserve"> из вышестоящих бюджетов в течение финансового года освоены в полном объеме и в установленный срок.</w:t>
      </w:r>
    </w:p>
    <w:p w:rsidR="005049CA" w:rsidRPr="005049CA" w:rsidRDefault="005049CA" w:rsidP="005049CA">
      <w:pPr>
        <w:tabs>
          <w:tab w:val="left" w:pos="709"/>
        </w:tabs>
        <w:spacing w:after="0" w:line="20" w:lineRule="atLeast"/>
        <w:ind w:firstLine="708"/>
        <w:jc w:val="both"/>
        <w:rPr>
          <w:rFonts w:eastAsia="Calibri"/>
          <w:szCs w:val="28"/>
        </w:rPr>
      </w:pPr>
      <w:r w:rsidRPr="005049CA">
        <w:rPr>
          <w:rFonts w:eastAsia="Calibri"/>
          <w:szCs w:val="28"/>
        </w:rPr>
        <w:t>Расходные обязательства за 2020 год исполнены на 98,5 процента к общему объему годовых бюджетных назначений. При плане 315994,7 тыс. руб. объем фактических расходов составил 311233,5 тыс. руб. По сравнению с 2019  годом расходы увеличились на 121053,8 тыс. руб. Расходная часть бюджета распределена следующим образом:</w:t>
      </w:r>
    </w:p>
    <w:p w:rsidR="005049CA" w:rsidRPr="005049CA" w:rsidRDefault="005049CA" w:rsidP="005049CA">
      <w:pPr>
        <w:spacing w:after="0" w:line="20" w:lineRule="atLeast"/>
        <w:ind w:firstLine="426"/>
        <w:jc w:val="both"/>
        <w:rPr>
          <w:rFonts w:eastAsia="Calibri"/>
          <w:bCs/>
          <w:szCs w:val="28"/>
          <w:highlight w:val="yellow"/>
        </w:rPr>
      </w:pPr>
      <w:r w:rsidRPr="005049CA">
        <w:rPr>
          <w:rFonts w:eastAsia="Calibri"/>
          <w:bCs/>
          <w:szCs w:val="28"/>
        </w:rPr>
        <w:t>- общегосударственные расходы -  44492,5 тыс</w:t>
      </w:r>
      <w:proofErr w:type="gramStart"/>
      <w:r w:rsidRPr="005049CA">
        <w:rPr>
          <w:rFonts w:eastAsia="Calibri"/>
          <w:bCs/>
          <w:szCs w:val="28"/>
        </w:rPr>
        <w:t>.р</w:t>
      </w:r>
      <w:proofErr w:type="gramEnd"/>
      <w:r w:rsidRPr="005049CA">
        <w:rPr>
          <w:rFonts w:eastAsia="Calibri"/>
          <w:bCs/>
          <w:szCs w:val="28"/>
        </w:rPr>
        <w:t xml:space="preserve">уб.; </w:t>
      </w:r>
    </w:p>
    <w:p w:rsidR="005049CA" w:rsidRPr="005049CA" w:rsidRDefault="005049CA" w:rsidP="005049CA">
      <w:pPr>
        <w:spacing w:after="0" w:line="20" w:lineRule="atLeast"/>
        <w:ind w:firstLine="426"/>
        <w:jc w:val="both"/>
        <w:rPr>
          <w:rFonts w:eastAsia="Calibri"/>
          <w:bCs/>
          <w:szCs w:val="28"/>
        </w:rPr>
      </w:pPr>
      <w:r w:rsidRPr="005049CA">
        <w:rPr>
          <w:rFonts w:eastAsia="Calibri"/>
          <w:bCs/>
          <w:szCs w:val="28"/>
        </w:rPr>
        <w:t>- национальная оборона – 1775,1 тыс. руб.;</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дорожные фонды – 126318,5 тыс. руб.;</w:t>
      </w:r>
    </w:p>
    <w:p w:rsidR="005049CA" w:rsidRPr="005049CA" w:rsidRDefault="005049CA" w:rsidP="005049CA">
      <w:pPr>
        <w:spacing w:after="0" w:line="20" w:lineRule="atLeast"/>
        <w:ind w:firstLine="426"/>
        <w:jc w:val="both"/>
        <w:rPr>
          <w:rFonts w:eastAsia="Calibri"/>
          <w:bCs/>
          <w:szCs w:val="28"/>
        </w:rPr>
      </w:pPr>
      <w:r w:rsidRPr="005049CA">
        <w:rPr>
          <w:rFonts w:eastAsia="Calibri"/>
          <w:szCs w:val="28"/>
        </w:rPr>
        <w:t>- благоустройство – 37350,2 тыс</w:t>
      </w:r>
      <w:proofErr w:type="gramStart"/>
      <w:r w:rsidRPr="005049CA">
        <w:rPr>
          <w:rFonts w:eastAsia="Calibri"/>
          <w:szCs w:val="28"/>
        </w:rPr>
        <w:t>.р</w:t>
      </w:r>
      <w:proofErr w:type="gramEnd"/>
      <w:r w:rsidRPr="005049CA">
        <w:rPr>
          <w:rFonts w:eastAsia="Calibri"/>
          <w:szCs w:val="28"/>
        </w:rPr>
        <w:t xml:space="preserve">уб.; </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молодежная политика – 10,9 тыс</w:t>
      </w:r>
      <w:proofErr w:type="gramStart"/>
      <w:r w:rsidRPr="005049CA">
        <w:rPr>
          <w:rFonts w:eastAsia="Calibri"/>
          <w:szCs w:val="28"/>
        </w:rPr>
        <w:t>.р</w:t>
      </w:r>
      <w:proofErr w:type="gramEnd"/>
      <w:r w:rsidRPr="005049CA">
        <w:rPr>
          <w:rFonts w:eastAsia="Calibri"/>
          <w:szCs w:val="28"/>
        </w:rPr>
        <w:t>уб.;</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культура – 74475,2 тыс</w:t>
      </w:r>
      <w:proofErr w:type="gramStart"/>
      <w:r w:rsidRPr="005049CA">
        <w:rPr>
          <w:rFonts w:eastAsia="Calibri"/>
          <w:szCs w:val="28"/>
        </w:rPr>
        <w:t>.р</w:t>
      </w:r>
      <w:proofErr w:type="gramEnd"/>
      <w:r w:rsidRPr="005049CA">
        <w:rPr>
          <w:rFonts w:eastAsia="Calibri"/>
          <w:szCs w:val="28"/>
        </w:rPr>
        <w:t>уб.;</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социальная политика – 6603,0 тыс</w:t>
      </w:r>
      <w:proofErr w:type="gramStart"/>
      <w:r w:rsidRPr="005049CA">
        <w:rPr>
          <w:rFonts w:eastAsia="Calibri"/>
          <w:szCs w:val="28"/>
        </w:rPr>
        <w:t>.р</w:t>
      </w:r>
      <w:proofErr w:type="gramEnd"/>
      <w:r w:rsidRPr="005049CA">
        <w:rPr>
          <w:rFonts w:eastAsia="Calibri"/>
          <w:szCs w:val="28"/>
        </w:rPr>
        <w:t>уб.;</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физическая культура и спорт – 361,0 тыс</w:t>
      </w:r>
      <w:proofErr w:type="gramStart"/>
      <w:r w:rsidRPr="005049CA">
        <w:rPr>
          <w:rFonts w:eastAsia="Calibri"/>
          <w:szCs w:val="28"/>
        </w:rPr>
        <w:t>.р</w:t>
      </w:r>
      <w:proofErr w:type="gramEnd"/>
      <w:r w:rsidRPr="005049CA">
        <w:rPr>
          <w:rFonts w:eastAsia="Calibri"/>
          <w:szCs w:val="28"/>
        </w:rPr>
        <w:t>уб.;</w:t>
      </w:r>
    </w:p>
    <w:p w:rsidR="005049CA" w:rsidRPr="005049CA" w:rsidRDefault="005049CA" w:rsidP="005049CA">
      <w:pPr>
        <w:spacing w:after="0" w:line="20" w:lineRule="atLeast"/>
        <w:ind w:firstLine="426"/>
        <w:jc w:val="both"/>
        <w:rPr>
          <w:rFonts w:eastAsia="Calibri"/>
          <w:szCs w:val="28"/>
        </w:rPr>
      </w:pPr>
      <w:r w:rsidRPr="005049CA">
        <w:rPr>
          <w:rFonts w:eastAsia="Calibri"/>
          <w:szCs w:val="28"/>
        </w:rPr>
        <w:t>- средства массовой информации – 2043,7 тыс</w:t>
      </w:r>
      <w:proofErr w:type="gramStart"/>
      <w:r w:rsidRPr="005049CA">
        <w:rPr>
          <w:rFonts w:eastAsia="Calibri"/>
          <w:szCs w:val="28"/>
        </w:rPr>
        <w:t>.р</w:t>
      </w:r>
      <w:proofErr w:type="gramEnd"/>
      <w:r w:rsidRPr="005049CA">
        <w:rPr>
          <w:rFonts w:eastAsia="Calibri"/>
          <w:szCs w:val="28"/>
        </w:rPr>
        <w:t>уб.</w:t>
      </w:r>
    </w:p>
    <w:p w:rsidR="005049CA" w:rsidRPr="005049CA" w:rsidRDefault="005049CA" w:rsidP="005049CA">
      <w:pPr>
        <w:tabs>
          <w:tab w:val="left" w:pos="709"/>
        </w:tabs>
        <w:ind w:firstLine="708"/>
        <w:jc w:val="both"/>
        <w:rPr>
          <w:rFonts w:eastAsia="Calibri"/>
        </w:rPr>
      </w:pPr>
      <w:r w:rsidRPr="005049CA">
        <w:rPr>
          <w:rFonts w:eastAsia="Calibri"/>
        </w:rPr>
        <w:t>Наибольший удельный вес в общем объеме расходов составляют расходы на содержание дорожного фонда – 40,6 процента и благоустройство – 12,0 процентов.</w:t>
      </w:r>
    </w:p>
    <w:p w:rsidR="005049CA" w:rsidRPr="005049CA" w:rsidRDefault="005049CA" w:rsidP="005049CA">
      <w:pPr>
        <w:tabs>
          <w:tab w:val="left" w:pos="709"/>
        </w:tabs>
        <w:ind w:firstLine="708"/>
        <w:jc w:val="both"/>
        <w:rPr>
          <w:rFonts w:eastAsia="Calibri"/>
        </w:rPr>
      </w:pPr>
      <w:r w:rsidRPr="005049CA">
        <w:rPr>
          <w:rFonts w:eastAsia="Calibri"/>
        </w:rPr>
        <w:t>В течение финансового года в бюджет поселения внесены 3 изменения, в результате которых доходная часть бюджета была увеличена на 135167,28 тыс</w:t>
      </w:r>
      <w:proofErr w:type="gramStart"/>
      <w:r w:rsidRPr="005049CA">
        <w:rPr>
          <w:rFonts w:eastAsia="Calibri"/>
        </w:rPr>
        <w:t>.р</w:t>
      </w:r>
      <w:proofErr w:type="gramEnd"/>
      <w:r w:rsidRPr="005049CA">
        <w:rPr>
          <w:rFonts w:eastAsia="Calibri"/>
        </w:rPr>
        <w:t xml:space="preserve">уб., расходная часть на 137091,20 тыс.руб. Изменения в основном были связаны с отражением в доходах и расходах бюджета безвозмездных поступлений с вышестоящих бюджетов. </w:t>
      </w:r>
    </w:p>
    <w:p w:rsidR="005049CA" w:rsidRPr="005049CA" w:rsidRDefault="005049CA" w:rsidP="005049CA">
      <w:pPr>
        <w:tabs>
          <w:tab w:val="left" w:pos="709"/>
        </w:tabs>
        <w:spacing w:after="0" w:line="240" w:lineRule="auto"/>
        <w:ind w:firstLine="709"/>
        <w:contextualSpacing/>
        <w:jc w:val="both"/>
        <w:rPr>
          <w:rFonts w:eastAsia="Calibri"/>
        </w:rPr>
      </w:pPr>
      <w:r w:rsidRPr="005049CA">
        <w:rPr>
          <w:rFonts w:eastAsia="Calibri"/>
        </w:rPr>
        <w:lastRenderedPageBreak/>
        <w:t>Всего на рассмотрение Совета народных депутатов Администрацией муниципального образования было внесено 5 правовых актов. На доработку не было направлено ни одного проекта. Также, по инициативе главы муниципального образования, проводились внеочередные заседания Совета народных депутатов, где рассматривались неотложные вопросы, возникающие в процессе осуществления полномочий, необходимых для реализации конкретных задач.</w:t>
      </w:r>
    </w:p>
    <w:p w:rsidR="005049CA" w:rsidRPr="005049CA" w:rsidRDefault="005049CA" w:rsidP="005049CA">
      <w:pPr>
        <w:tabs>
          <w:tab w:val="left" w:pos="709"/>
        </w:tabs>
        <w:ind w:firstLine="708"/>
        <w:jc w:val="both"/>
        <w:rPr>
          <w:rFonts w:eastAsia="Calibri"/>
        </w:rPr>
      </w:pPr>
      <w:r w:rsidRPr="005049CA">
        <w:rPr>
          <w:rFonts w:eastAsia="Calibri"/>
        </w:rPr>
        <w:t>Все проекты решений были поддержаны нашими депутатами, за что хочу выразить огромную благодарность всему депутатскому корпусу за тесное сотрудничество, оперативное решение требуемых задач и понимание того, что у нас нет времени на разногласия, есть время только на достижение конкретной цели: развитие поселения, улучшения качества жизни его жителей. Спасибо за проделанную совместную работу, за конструктивное сотрудничество в отчетном периоде.</w:t>
      </w:r>
    </w:p>
    <w:p w:rsidR="009C1D19" w:rsidRDefault="009C1D19" w:rsidP="009C1D19">
      <w:pPr>
        <w:tabs>
          <w:tab w:val="left" w:pos="709"/>
        </w:tabs>
        <w:spacing w:after="0" w:line="240" w:lineRule="auto"/>
        <w:contextualSpacing/>
        <w:jc w:val="center"/>
        <w:rPr>
          <w:rFonts w:eastAsia="Times New Roman" w:cs="Times New Roman"/>
          <w:b/>
          <w:color w:val="000000"/>
          <w:szCs w:val="28"/>
          <w:u w:val="double"/>
          <w:lang w:eastAsia="ru-RU"/>
        </w:rPr>
      </w:pPr>
      <w:r w:rsidRPr="00087579">
        <w:rPr>
          <w:rFonts w:eastAsia="Times New Roman" w:cs="Times New Roman"/>
          <w:b/>
          <w:color w:val="000000"/>
          <w:szCs w:val="28"/>
          <w:u w:val="double"/>
          <w:lang w:eastAsia="ru-RU"/>
        </w:rPr>
        <w:t>О социально-экономическом развитии</w:t>
      </w:r>
    </w:p>
    <w:p w:rsidR="009C1D19" w:rsidRDefault="009C1D19" w:rsidP="009C1D19">
      <w:pPr>
        <w:spacing w:after="0" w:line="20" w:lineRule="atLeast"/>
        <w:jc w:val="both"/>
        <w:rPr>
          <w:color w:val="000000"/>
          <w:szCs w:val="28"/>
        </w:rPr>
      </w:pPr>
    </w:p>
    <w:p w:rsidR="009C1D19" w:rsidRDefault="009C1D19" w:rsidP="009C1D19">
      <w:pPr>
        <w:spacing w:before="100" w:beforeAutospacing="1" w:after="100" w:afterAutospacing="1" w:line="240" w:lineRule="auto"/>
        <w:ind w:firstLine="708"/>
        <w:contextualSpacing/>
        <w:jc w:val="both"/>
        <w:rPr>
          <w:color w:val="000000"/>
          <w:szCs w:val="28"/>
        </w:rPr>
      </w:pPr>
      <w:r>
        <w:rPr>
          <w:color w:val="000000"/>
          <w:szCs w:val="28"/>
        </w:rPr>
        <w:t xml:space="preserve">Развитие муниципального образования «Яблоновское городское поселение» зависит от демографической ситуации и человеческого потенциала, финансовой обеспеченности, инвестиционной привлекательности, состояния жилищно-коммунального хозяйства, инфраструктурной обеспеченности и инженерной инфраструктуры, развития малого бизнеса и многих других факторов, играющих важную роль в нашем муниципалитете. </w:t>
      </w:r>
    </w:p>
    <w:p w:rsidR="009C1D19" w:rsidRDefault="009C1D19" w:rsidP="009C1D19">
      <w:pPr>
        <w:spacing w:after="0" w:line="20" w:lineRule="atLeast"/>
        <w:ind w:firstLine="708"/>
        <w:jc w:val="both"/>
        <w:rPr>
          <w:color w:val="000000"/>
          <w:szCs w:val="28"/>
        </w:rPr>
      </w:pPr>
      <w:r w:rsidRPr="001A16E6">
        <w:rPr>
          <w:color w:val="000000"/>
          <w:szCs w:val="28"/>
        </w:rPr>
        <w:t>В состав муниципального образования «Яблоновское городское поселение» входит три населённых пункта: пос. Яблоновский, пос. Новый и пос. Перекатный.</w:t>
      </w:r>
      <w:r>
        <w:rPr>
          <w:color w:val="000000"/>
          <w:szCs w:val="28"/>
        </w:rPr>
        <w:t xml:space="preserve"> Территория муниципального образования составляет 1 370 га.</w:t>
      </w:r>
    </w:p>
    <w:p w:rsidR="009C1D19" w:rsidRDefault="009C1D19" w:rsidP="009C1D19">
      <w:pPr>
        <w:spacing w:after="0" w:line="20" w:lineRule="atLeast"/>
        <w:ind w:firstLine="708"/>
        <w:jc w:val="both"/>
        <w:rPr>
          <w:color w:val="000000"/>
          <w:szCs w:val="28"/>
        </w:rPr>
      </w:pPr>
      <w:r>
        <w:rPr>
          <w:color w:val="000000"/>
          <w:szCs w:val="28"/>
        </w:rPr>
        <w:t xml:space="preserve">Посёлок Яблоновский является вторым по количеству жителей населённым пунктом в Республике Адыгея после города Майкопа. Люди со всей страны из-за привлекательности жилищного фонда и ценовой категории выбирают наш муниципалитет для переезда на постоянное место жительство, поэтому численность населения муниципального образования «Яблоновское городское поселение» постоянно растёт. В настоящее время по официальным данным численность населения муниципального образования составляет на </w:t>
      </w:r>
      <w:r w:rsidRPr="000124EA">
        <w:rPr>
          <w:szCs w:val="28"/>
        </w:rPr>
        <w:t>42123</w:t>
      </w:r>
      <w:r>
        <w:rPr>
          <w:color w:val="000000"/>
          <w:szCs w:val="28"/>
        </w:rPr>
        <w:t xml:space="preserve"> человек, но численность фактически проживающего населения значительно больше, так как большинство приезжих официально не регистрируются на территории поселения, поэтому реальную цифру назвать очень сложно.</w:t>
      </w:r>
    </w:p>
    <w:p w:rsidR="009C1D19" w:rsidRDefault="009C1D19" w:rsidP="009C1D19">
      <w:pPr>
        <w:spacing w:after="0" w:line="20" w:lineRule="atLeast"/>
        <w:ind w:firstLine="708"/>
        <w:jc w:val="both"/>
        <w:rPr>
          <w:color w:val="000000"/>
          <w:szCs w:val="28"/>
        </w:rPr>
      </w:pPr>
      <w:r>
        <w:rPr>
          <w:color w:val="000000"/>
          <w:szCs w:val="28"/>
        </w:rPr>
        <w:t xml:space="preserve">В 2020 году в муниципальном образовании «Яблоновское городское поселение» рождаемость составила 224 детей, а смертность - 347 человек. В 2020 году, несмотря на пандемию, рождаемость превысила на 3 ребенка показатель 2019 года, а смертность увеличилась на 2 человека. </w:t>
      </w:r>
    </w:p>
    <w:p w:rsidR="009C1D19" w:rsidRDefault="009C1D19" w:rsidP="009C1D19">
      <w:pPr>
        <w:tabs>
          <w:tab w:val="left" w:pos="709"/>
        </w:tabs>
        <w:spacing w:after="0" w:line="20" w:lineRule="atLeast"/>
        <w:ind w:firstLine="708"/>
        <w:jc w:val="both"/>
        <w:rPr>
          <w:color w:val="000000"/>
          <w:szCs w:val="28"/>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9"/>
        <w:gridCol w:w="3819"/>
        <w:gridCol w:w="3282"/>
      </w:tblGrid>
      <w:tr w:rsidR="009C1D19" w:rsidRPr="00883355" w:rsidTr="009C1D19">
        <w:tc>
          <w:tcPr>
            <w:tcW w:w="2539" w:type="dxa"/>
            <w:tcBorders>
              <w:top w:val="single" w:sz="4" w:space="0" w:color="000000"/>
              <w:left w:val="single" w:sz="4" w:space="0" w:color="000000"/>
              <w:bottom w:val="single" w:sz="4" w:space="0" w:color="000000"/>
              <w:right w:val="single" w:sz="4" w:space="0" w:color="000000"/>
            </w:tcBorders>
          </w:tcPr>
          <w:p w:rsidR="009C1D19" w:rsidRPr="00883355" w:rsidRDefault="009C1D19" w:rsidP="009C1D19">
            <w:pPr>
              <w:widowControl w:val="0"/>
              <w:autoSpaceDE w:val="0"/>
              <w:autoSpaceDN w:val="0"/>
              <w:adjustRightInd w:val="0"/>
              <w:jc w:val="center"/>
              <w:rPr>
                <w:rFonts w:eastAsia="Calibri"/>
                <w:color w:val="000000" w:themeColor="text1"/>
              </w:rPr>
            </w:pPr>
          </w:p>
        </w:tc>
        <w:tc>
          <w:tcPr>
            <w:tcW w:w="3819"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sidRPr="00883355">
              <w:rPr>
                <w:color w:val="000000" w:themeColor="text1"/>
              </w:rPr>
              <w:t>За 2019 год</w:t>
            </w:r>
          </w:p>
        </w:tc>
        <w:tc>
          <w:tcPr>
            <w:tcW w:w="3282"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Pr>
                <w:color w:val="000000" w:themeColor="text1"/>
              </w:rPr>
              <w:t>За 2020 год</w:t>
            </w:r>
          </w:p>
        </w:tc>
      </w:tr>
      <w:tr w:rsidR="009C1D19" w:rsidRPr="00883355" w:rsidTr="009C1D19">
        <w:tc>
          <w:tcPr>
            <w:tcW w:w="2539"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sidRPr="00883355">
              <w:rPr>
                <w:color w:val="000000" w:themeColor="text1"/>
              </w:rPr>
              <w:lastRenderedPageBreak/>
              <w:t>Рождаемость</w:t>
            </w:r>
          </w:p>
        </w:tc>
        <w:tc>
          <w:tcPr>
            <w:tcW w:w="3819"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sidRPr="00883355">
              <w:rPr>
                <w:color w:val="000000" w:themeColor="text1"/>
              </w:rPr>
              <w:t>221</w:t>
            </w:r>
          </w:p>
        </w:tc>
        <w:tc>
          <w:tcPr>
            <w:tcW w:w="3282" w:type="dxa"/>
            <w:tcBorders>
              <w:top w:val="single" w:sz="4" w:space="0" w:color="000000"/>
              <w:left w:val="single" w:sz="4" w:space="0" w:color="000000"/>
              <w:bottom w:val="single" w:sz="4" w:space="0" w:color="000000"/>
              <w:right w:val="single" w:sz="4" w:space="0" w:color="000000"/>
            </w:tcBorders>
          </w:tcPr>
          <w:p w:rsidR="009C1D19" w:rsidRPr="00883355" w:rsidRDefault="009C1D19" w:rsidP="009C1D19">
            <w:pPr>
              <w:widowControl w:val="0"/>
              <w:autoSpaceDE w:val="0"/>
              <w:autoSpaceDN w:val="0"/>
              <w:adjustRightInd w:val="0"/>
              <w:jc w:val="center"/>
              <w:rPr>
                <w:color w:val="000000" w:themeColor="text1"/>
              </w:rPr>
            </w:pPr>
            <w:r>
              <w:rPr>
                <w:color w:val="000000" w:themeColor="text1"/>
              </w:rPr>
              <w:t>224</w:t>
            </w:r>
          </w:p>
        </w:tc>
      </w:tr>
      <w:tr w:rsidR="009C1D19" w:rsidRPr="00883355" w:rsidTr="009C1D19">
        <w:tc>
          <w:tcPr>
            <w:tcW w:w="2539"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sidRPr="00883355">
              <w:rPr>
                <w:color w:val="000000" w:themeColor="text1"/>
              </w:rPr>
              <w:t>Смертность</w:t>
            </w:r>
          </w:p>
        </w:tc>
        <w:tc>
          <w:tcPr>
            <w:tcW w:w="3819" w:type="dxa"/>
            <w:tcBorders>
              <w:top w:val="single" w:sz="4" w:space="0" w:color="000000"/>
              <w:left w:val="single" w:sz="4" w:space="0" w:color="000000"/>
              <w:bottom w:val="single" w:sz="4" w:space="0" w:color="000000"/>
              <w:right w:val="single" w:sz="4" w:space="0" w:color="000000"/>
            </w:tcBorders>
            <w:hideMark/>
          </w:tcPr>
          <w:p w:rsidR="009C1D19" w:rsidRPr="00883355" w:rsidRDefault="009C1D19" w:rsidP="009C1D19">
            <w:pPr>
              <w:widowControl w:val="0"/>
              <w:autoSpaceDE w:val="0"/>
              <w:autoSpaceDN w:val="0"/>
              <w:adjustRightInd w:val="0"/>
              <w:jc w:val="center"/>
              <w:rPr>
                <w:color w:val="000000" w:themeColor="text1"/>
              </w:rPr>
            </w:pPr>
            <w:r w:rsidRPr="00883355">
              <w:rPr>
                <w:color w:val="000000" w:themeColor="text1"/>
              </w:rPr>
              <w:t>345</w:t>
            </w:r>
          </w:p>
        </w:tc>
        <w:tc>
          <w:tcPr>
            <w:tcW w:w="3282" w:type="dxa"/>
            <w:tcBorders>
              <w:top w:val="single" w:sz="4" w:space="0" w:color="000000"/>
              <w:left w:val="single" w:sz="4" w:space="0" w:color="000000"/>
              <w:bottom w:val="single" w:sz="4" w:space="0" w:color="000000"/>
              <w:right w:val="single" w:sz="4" w:space="0" w:color="000000"/>
            </w:tcBorders>
          </w:tcPr>
          <w:p w:rsidR="009C1D19" w:rsidRPr="00883355" w:rsidRDefault="009C1D19" w:rsidP="009C1D19">
            <w:pPr>
              <w:widowControl w:val="0"/>
              <w:autoSpaceDE w:val="0"/>
              <w:autoSpaceDN w:val="0"/>
              <w:adjustRightInd w:val="0"/>
              <w:jc w:val="center"/>
              <w:rPr>
                <w:color w:val="000000" w:themeColor="text1"/>
              </w:rPr>
            </w:pPr>
            <w:r>
              <w:rPr>
                <w:color w:val="000000" w:themeColor="text1"/>
              </w:rPr>
              <w:t>347</w:t>
            </w:r>
          </w:p>
        </w:tc>
      </w:tr>
    </w:tbl>
    <w:p w:rsidR="009C1D19" w:rsidRDefault="009C1D19" w:rsidP="009C1D19">
      <w:pPr>
        <w:spacing w:line="20" w:lineRule="atLeast"/>
        <w:jc w:val="both"/>
        <w:rPr>
          <w:color w:val="000000"/>
        </w:rPr>
      </w:pPr>
    </w:p>
    <w:p w:rsidR="009C1D19" w:rsidRDefault="009C1D19" w:rsidP="009C1D19">
      <w:pPr>
        <w:ind w:firstLine="567"/>
        <w:jc w:val="both"/>
        <w:rPr>
          <w:color w:val="000000"/>
          <w:szCs w:val="28"/>
        </w:rPr>
      </w:pPr>
      <w:r w:rsidRPr="009A0862">
        <w:rPr>
          <w:color w:val="000000"/>
          <w:szCs w:val="28"/>
        </w:rPr>
        <w:t xml:space="preserve">Как видно из официальных статистических данных, смертность, </w:t>
      </w:r>
      <w:proofErr w:type="gramStart"/>
      <w:r w:rsidRPr="009A0862">
        <w:rPr>
          <w:color w:val="000000"/>
          <w:szCs w:val="28"/>
        </w:rPr>
        <w:t>все таки</w:t>
      </w:r>
      <w:proofErr w:type="gramEnd"/>
      <w:r w:rsidRPr="009A0862">
        <w:rPr>
          <w:color w:val="000000"/>
          <w:szCs w:val="28"/>
        </w:rPr>
        <w:t xml:space="preserve">, превышает рождаемость. Но стоит упомянуть о </w:t>
      </w:r>
      <w:proofErr w:type="gramStart"/>
      <w:r w:rsidRPr="009A0862">
        <w:rPr>
          <w:color w:val="000000"/>
          <w:szCs w:val="28"/>
        </w:rPr>
        <w:t>факторе</w:t>
      </w:r>
      <w:proofErr w:type="gramEnd"/>
      <w:r w:rsidRPr="009A0862">
        <w:rPr>
          <w:color w:val="000000"/>
          <w:szCs w:val="28"/>
        </w:rPr>
        <w:t xml:space="preserve"> негативно </w:t>
      </w:r>
      <w:r>
        <w:rPr>
          <w:color w:val="000000"/>
          <w:szCs w:val="28"/>
        </w:rPr>
        <w:t xml:space="preserve">влияющем </w:t>
      </w:r>
      <w:r w:rsidRPr="009A0862">
        <w:rPr>
          <w:color w:val="000000"/>
          <w:szCs w:val="28"/>
        </w:rPr>
        <w:t>на показатель рождаемости</w:t>
      </w:r>
      <w:r>
        <w:rPr>
          <w:color w:val="000000"/>
          <w:szCs w:val="28"/>
        </w:rPr>
        <w:t>: это</w:t>
      </w:r>
      <w:r w:rsidRPr="009A0862">
        <w:rPr>
          <w:color w:val="000000"/>
          <w:szCs w:val="28"/>
        </w:rPr>
        <w:t xml:space="preserve"> регистрация новорожденных</w:t>
      </w:r>
      <w:r>
        <w:rPr>
          <w:color w:val="000000"/>
          <w:szCs w:val="28"/>
        </w:rPr>
        <w:t xml:space="preserve"> на территории Краснодарского края. Данный фактор, влияя напрямую на статистические данные, искажает фактические цифры. Для примера, в 2020 году в нашем муниципальном образовании в Яблоновской поликлинике на учет было поставлено 662 новорожденных, а зарегистрировано, при этом показатель рождаемости всего 224. Так образом, мы можем судить о колоссальной разнице между зарегистрированными детьми, и фактическим количеством рожденных в 2020 году и проживающих на территории нашего муниципалитета детей. В очередной раз призываю население производить регистрацию в муниципальном образовании, чтоб цифры были максимально точные, а показатель был, соответственно, лучше.</w:t>
      </w:r>
    </w:p>
    <w:p w:rsidR="009C1D19" w:rsidRDefault="009C1D19" w:rsidP="009C1D19">
      <w:pPr>
        <w:spacing w:after="0"/>
        <w:ind w:firstLine="709"/>
        <w:jc w:val="both"/>
        <w:rPr>
          <w:szCs w:val="28"/>
        </w:rPr>
      </w:pPr>
      <w:r>
        <w:rPr>
          <w:szCs w:val="28"/>
        </w:rPr>
        <w:t xml:space="preserve">Говоря о необходимости регистрации детей на территории муниципального образования, хочу отметить, что на уровне региона существуют программы поддержки при рождении детей и регистрации их по месту жительства в регионе. Так 24 ноября 2019 года было внесено изменение в Постановление кабинета министров о порядке и условиях предоставления многодетной семье единовременной выплаты на третьего ребенка или последующих детей. Согласно данным изменениям, на третьего ребенка и последующих детей, зарегистрированных по месту жительства, выплачивается единовременное пособие в размере 50 000 рублей за счет республиканских средств. </w:t>
      </w:r>
    </w:p>
    <w:p w:rsidR="009C1D19" w:rsidRPr="00487ECD" w:rsidRDefault="009C1D19" w:rsidP="009C1D19">
      <w:pPr>
        <w:spacing w:after="0"/>
        <w:ind w:firstLine="567"/>
        <w:jc w:val="both"/>
        <w:rPr>
          <w:color w:val="22272F"/>
          <w:szCs w:val="28"/>
          <w:shd w:val="clear" w:color="auto" w:fill="FFFFFF"/>
        </w:rPr>
      </w:pPr>
      <w:proofErr w:type="gramStart"/>
      <w:r>
        <w:rPr>
          <w:szCs w:val="28"/>
        </w:rPr>
        <w:t xml:space="preserve">Также с 1 января 2020 года вступил в силу закон №298 от 10 декабря 2019 года </w:t>
      </w:r>
      <w:r w:rsidRPr="004F0DA1">
        <w:rPr>
          <w:szCs w:val="28"/>
        </w:rPr>
        <w:t>«</w:t>
      </w:r>
      <w:r w:rsidRPr="004F0DA1">
        <w:rPr>
          <w:color w:val="22272F"/>
          <w:szCs w:val="28"/>
          <w:shd w:val="clear" w:color="auto" w:fill="FFFFFF"/>
        </w:rPr>
        <w:t>О ежемесячной денежной выплате нуждающимся в поддержке семьям при рождении третьего ребенка или последующих детей"</w:t>
      </w:r>
      <w:r>
        <w:rPr>
          <w:color w:val="22272F"/>
          <w:szCs w:val="28"/>
          <w:shd w:val="clear" w:color="auto" w:fill="FFFFFF"/>
        </w:rPr>
        <w:t xml:space="preserve">, в соответствии с которым за счет средств Республики Адыгея производится </w:t>
      </w:r>
      <w:r w:rsidRPr="006C69EA">
        <w:rPr>
          <w:color w:val="22272F"/>
          <w:szCs w:val="28"/>
          <w:shd w:val="clear" w:color="auto" w:fill="FFFFFF"/>
        </w:rPr>
        <w:t>ежемесячная денежная выплата нуждающимся в поддержке семьям при рождении третьего ребенка или последующих после 31 декабря 2019 года, рождение</w:t>
      </w:r>
      <w:proofErr w:type="gramEnd"/>
      <w:r w:rsidRPr="006C69EA">
        <w:rPr>
          <w:color w:val="22272F"/>
          <w:szCs w:val="28"/>
          <w:shd w:val="clear" w:color="auto" w:fill="FFFFFF"/>
        </w:rPr>
        <w:t xml:space="preserve"> которых зарегистрировано органами записи актов гражданского состояния по месту жительства родителей, до достижения ими возраста трех </w:t>
      </w:r>
      <w:proofErr w:type="spellStart"/>
      <w:r w:rsidRPr="006C69EA">
        <w:rPr>
          <w:color w:val="22272F"/>
          <w:szCs w:val="28"/>
          <w:shd w:val="clear" w:color="auto" w:fill="FFFFFF"/>
        </w:rPr>
        <w:t>лет</w:t>
      </w:r>
      <w:proofErr w:type="gramStart"/>
      <w:r w:rsidRPr="006C69EA">
        <w:rPr>
          <w:color w:val="22272F"/>
          <w:szCs w:val="28"/>
          <w:shd w:val="clear" w:color="auto" w:fill="FFFFFF"/>
        </w:rPr>
        <w:t>.</w:t>
      </w:r>
      <w:r w:rsidRPr="00C92A95">
        <w:rPr>
          <w:color w:val="22272F"/>
          <w:szCs w:val="28"/>
          <w:shd w:val="clear" w:color="auto" w:fill="FFFFFF"/>
        </w:rPr>
        <w:t>В</w:t>
      </w:r>
      <w:proofErr w:type="spellEnd"/>
      <w:proofErr w:type="gramEnd"/>
      <w:r w:rsidRPr="00C92A95">
        <w:rPr>
          <w:color w:val="22272F"/>
          <w:szCs w:val="28"/>
          <w:shd w:val="clear" w:color="auto" w:fill="FFFFFF"/>
        </w:rPr>
        <w:t xml:space="preserve"> случае рождения одновременно двух и более детей, являющихся третьими или последующими детьми, ежемесячная денежная выплата устанавливается на каждого ребенка</w:t>
      </w:r>
      <w:r w:rsidRPr="00487ECD">
        <w:rPr>
          <w:color w:val="22272F"/>
          <w:szCs w:val="28"/>
          <w:shd w:val="clear" w:color="auto" w:fill="FFFFFF"/>
        </w:rPr>
        <w:t>. Ежемесячная денежная выплата устанавливается в размере </w:t>
      </w:r>
      <w:hyperlink r:id="rId11" w:anchor="/document/32499250/entry/0" w:history="1">
        <w:r w:rsidRPr="002F60CC">
          <w:rPr>
            <w:rStyle w:val="aa"/>
            <w:color w:val="262626" w:themeColor="text1" w:themeTint="D9"/>
            <w:szCs w:val="28"/>
            <w:shd w:val="clear" w:color="auto" w:fill="FFFFFF"/>
          </w:rPr>
          <w:t>прожиточного минимума</w:t>
        </w:r>
      </w:hyperlink>
      <w:r w:rsidRPr="00487ECD">
        <w:rPr>
          <w:color w:val="22272F"/>
          <w:szCs w:val="28"/>
          <w:shd w:val="clear" w:color="auto" w:fill="FFFFFF"/>
        </w:rPr>
        <w:t xml:space="preserve"> для детей, </w:t>
      </w:r>
      <w:r w:rsidRPr="00487ECD">
        <w:rPr>
          <w:color w:val="22272F"/>
          <w:szCs w:val="28"/>
          <w:shd w:val="clear" w:color="auto" w:fill="FFFFFF"/>
        </w:rPr>
        <w:lastRenderedPageBreak/>
        <w:t>установленного в Республике Адыгея за II квартал года, предшествующего году обращения</w:t>
      </w:r>
      <w:r>
        <w:rPr>
          <w:color w:val="22272F"/>
          <w:szCs w:val="28"/>
          <w:shd w:val="clear" w:color="auto" w:fill="FFFFFF"/>
        </w:rPr>
        <w:t>. На данный момент эта сумма составляет 10 060 руб.</w:t>
      </w:r>
    </w:p>
    <w:p w:rsidR="009C1D19" w:rsidRDefault="009C1D19" w:rsidP="009C1D19">
      <w:pPr>
        <w:ind w:firstLine="284"/>
        <w:jc w:val="both"/>
        <w:rPr>
          <w:color w:val="000000"/>
          <w:szCs w:val="28"/>
        </w:rPr>
      </w:pPr>
    </w:p>
    <w:p w:rsidR="009C1D19" w:rsidRPr="009A14BE" w:rsidRDefault="009C1D19" w:rsidP="009C1D19">
      <w:pPr>
        <w:spacing w:after="0" w:line="240" w:lineRule="auto"/>
        <w:jc w:val="center"/>
        <w:rPr>
          <w:b/>
        </w:rPr>
      </w:pPr>
      <w:r w:rsidRPr="009A14BE">
        <w:rPr>
          <w:b/>
        </w:rPr>
        <w:t xml:space="preserve">Работа по легализации трудовых отношений. </w:t>
      </w:r>
    </w:p>
    <w:p w:rsidR="009C1D19" w:rsidRDefault="009C1D19" w:rsidP="009C1D19">
      <w:pPr>
        <w:ind w:firstLine="284"/>
        <w:jc w:val="center"/>
        <w:rPr>
          <w:color w:val="000000"/>
        </w:rPr>
      </w:pPr>
    </w:p>
    <w:p w:rsidR="009C1D19" w:rsidRPr="008B590D" w:rsidRDefault="009C1D19" w:rsidP="009C1D19">
      <w:pPr>
        <w:spacing w:after="0" w:line="240" w:lineRule="auto"/>
        <w:ind w:firstLine="426"/>
      </w:pPr>
      <w:r w:rsidRPr="008B590D">
        <w:t>Численность официально трудоустроенного населения 10 102 человек.</w:t>
      </w:r>
    </w:p>
    <w:p w:rsidR="009C1D19" w:rsidRDefault="009C1D19" w:rsidP="009C1D19">
      <w:pPr>
        <w:ind w:firstLine="426"/>
        <w:contextualSpacing/>
        <w:jc w:val="both"/>
      </w:pPr>
      <w:r w:rsidRPr="008B590D">
        <w:t>Администрацией МО «Яблоновское городское поселение» систематически проводится работа по легализации трудовых взаимоотношений</w:t>
      </w:r>
      <w:r w:rsidRPr="00B0565A">
        <w:t>. В 2020 году на предмет наличия трудовых договоров сотрудниками МО</w:t>
      </w:r>
      <w:r>
        <w:t xml:space="preserve"> «Яблоновское городское поселение»</w:t>
      </w:r>
      <w:r w:rsidRPr="00B0565A">
        <w:t xml:space="preserve"> были проверены 70 хозяйствующих субъектов всех отраслей, в результате проведенных рейдовых мероприятий было выявлено 440 работников.  В 2021 году будет </w:t>
      </w:r>
      <w:proofErr w:type="gramStart"/>
      <w:r w:rsidRPr="00B0565A">
        <w:t>проводится</w:t>
      </w:r>
      <w:proofErr w:type="gramEnd"/>
      <w:r w:rsidRPr="00B0565A">
        <w:t xml:space="preserve"> совместная работа администрации, </w:t>
      </w:r>
      <w:proofErr w:type="spellStart"/>
      <w:r w:rsidRPr="00B0565A">
        <w:t>трудинспекции</w:t>
      </w:r>
      <w:proofErr w:type="spellEnd"/>
      <w:r w:rsidRPr="00B0565A">
        <w:t xml:space="preserve"> и налоговой службы в данном направлении, с целью добиться законных правовых отношений между работодателем и работником </w:t>
      </w:r>
      <w:r>
        <w:t xml:space="preserve">и </w:t>
      </w:r>
      <w:r w:rsidRPr="00B0565A">
        <w:t>свести до минимум</w:t>
      </w:r>
      <w:r>
        <w:t>а заработные платы в конвертах.</w:t>
      </w:r>
    </w:p>
    <w:p w:rsidR="009C1D19" w:rsidRDefault="009C1D19" w:rsidP="009C1D19">
      <w:pPr>
        <w:ind w:firstLine="426"/>
        <w:contextualSpacing/>
        <w:jc w:val="both"/>
      </w:pPr>
    </w:p>
    <w:p w:rsidR="009C1D19" w:rsidRDefault="009C1D19" w:rsidP="009C1D19">
      <w:pPr>
        <w:ind w:firstLine="426"/>
        <w:contextualSpacing/>
        <w:jc w:val="both"/>
      </w:pPr>
    </w:p>
    <w:p w:rsidR="009C1D19" w:rsidRPr="00BF2367" w:rsidRDefault="009C1D19" w:rsidP="009C1D19">
      <w:pPr>
        <w:spacing w:after="0"/>
        <w:jc w:val="center"/>
        <w:rPr>
          <w:b/>
          <w:szCs w:val="28"/>
        </w:rPr>
      </w:pPr>
      <w:r w:rsidRPr="00BF2367">
        <w:rPr>
          <w:b/>
          <w:szCs w:val="28"/>
        </w:rPr>
        <w:t>Численность детей в дошкольных учреждениях</w:t>
      </w:r>
      <w:r>
        <w:rPr>
          <w:b/>
          <w:szCs w:val="28"/>
        </w:rPr>
        <w:t xml:space="preserve"> и школах</w:t>
      </w:r>
      <w:r w:rsidRPr="00BF2367">
        <w:rPr>
          <w:b/>
          <w:szCs w:val="28"/>
        </w:rPr>
        <w:t>:</w:t>
      </w:r>
    </w:p>
    <w:p w:rsidR="009C1D19" w:rsidRDefault="009C1D19" w:rsidP="009C1D19">
      <w:pPr>
        <w:ind w:firstLine="426"/>
        <w:contextualSpacing/>
        <w:jc w:val="center"/>
      </w:pPr>
    </w:p>
    <w:p w:rsidR="009C1D19" w:rsidRPr="00857B32" w:rsidRDefault="009C1D19" w:rsidP="009C1D19">
      <w:pPr>
        <w:tabs>
          <w:tab w:val="left" w:pos="709"/>
        </w:tabs>
        <w:spacing w:line="240" w:lineRule="auto"/>
        <w:ind w:firstLine="567"/>
        <w:jc w:val="both"/>
        <w:rPr>
          <w:rFonts w:eastAsia="Calibri"/>
          <w:color w:val="000000" w:themeColor="text1"/>
          <w:szCs w:val="28"/>
          <w:highlight w:val="red"/>
        </w:rPr>
      </w:pPr>
      <w:r w:rsidRPr="00CF0BA3">
        <w:rPr>
          <w:szCs w:val="28"/>
        </w:rPr>
        <w:t xml:space="preserve">На территории муниципального образования находятся 6 дошкольных образовательных учреждений. А также </w:t>
      </w:r>
      <w:r>
        <w:rPr>
          <w:szCs w:val="28"/>
        </w:rPr>
        <w:t xml:space="preserve">2 </w:t>
      </w:r>
      <w:r w:rsidRPr="00CF0BA3">
        <w:rPr>
          <w:szCs w:val="28"/>
        </w:rPr>
        <w:t>дошкольные группы</w:t>
      </w:r>
      <w:r>
        <w:rPr>
          <w:szCs w:val="28"/>
        </w:rPr>
        <w:t>:</w:t>
      </w:r>
      <w:r w:rsidRPr="00CF0BA3">
        <w:rPr>
          <w:szCs w:val="28"/>
        </w:rPr>
        <w:t xml:space="preserve"> при 27й школе и при школе №13. </w:t>
      </w:r>
      <w:r w:rsidRPr="00706393">
        <w:rPr>
          <w:szCs w:val="28"/>
        </w:rPr>
        <w:t>О</w:t>
      </w:r>
      <w:r w:rsidRPr="00706393">
        <w:rPr>
          <w:rFonts w:eastAsia="Calibri"/>
          <w:szCs w:val="28"/>
        </w:rPr>
        <w:t xml:space="preserve">бщее количество за 2020 </w:t>
      </w:r>
      <w:r w:rsidRPr="00706393">
        <w:rPr>
          <w:rFonts w:eastAsia="Calibri"/>
          <w:color w:val="000000" w:themeColor="text1"/>
          <w:szCs w:val="28"/>
        </w:rPr>
        <w:t>год составило</w:t>
      </w:r>
      <w:r>
        <w:rPr>
          <w:rFonts w:eastAsia="Calibri"/>
          <w:color w:val="000000" w:themeColor="text1"/>
          <w:szCs w:val="28"/>
        </w:rPr>
        <w:t xml:space="preserve"> 3149, в с</w:t>
      </w:r>
      <w:r w:rsidRPr="00706393">
        <w:rPr>
          <w:rFonts w:eastAsia="Calibri"/>
          <w:color w:val="000000" w:themeColor="text1"/>
          <w:szCs w:val="28"/>
        </w:rPr>
        <w:t xml:space="preserve">равнении с 2019 году эта цифра составляла 2 408 детей. Число педагогических работников в 2020 г– 179, а в 2019 году было 133 человек. </w:t>
      </w:r>
    </w:p>
    <w:p w:rsidR="009C1D19" w:rsidRPr="00F228D5" w:rsidRDefault="009C1D19" w:rsidP="009C1D19">
      <w:pPr>
        <w:spacing w:line="240" w:lineRule="auto"/>
        <w:ind w:firstLine="567"/>
        <w:jc w:val="both"/>
        <w:rPr>
          <w:rFonts w:eastAsia="Calibri"/>
          <w:color w:val="000000" w:themeColor="text1"/>
          <w:szCs w:val="28"/>
        </w:rPr>
      </w:pPr>
      <w:r w:rsidRPr="00F228D5">
        <w:rPr>
          <w:rFonts w:eastAsia="Calibri"/>
          <w:color w:val="000000" w:themeColor="text1"/>
          <w:szCs w:val="28"/>
        </w:rPr>
        <w:t xml:space="preserve">Проектная мощность детских садов – </w:t>
      </w:r>
      <w:r>
        <w:rPr>
          <w:rFonts w:eastAsia="Calibri"/>
          <w:color w:val="000000" w:themeColor="text1"/>
          <w:szCs w:val="28"/>
        </w:rPr>
        <w:t>1357</w:t>
      </w:r>
      <w:r w:rsidRPr="00F228D5">
        <w:rPr>
          <w:rFonts w:eastAsia="Calibri"/>
          <w:color w:val="000000" w:themeColor="text1"/>
          <w:szCs w:val="28"/>
        </w:rPr>
        <w:t>, в то время как 2019 году было 1045 мест.</w:t>
      </w:r>
    </w:p>
    <w:p w:rsidR="009C1D19" w:rsidRDefault="009C1D19" w:rsidP="009C1D19">
      <w:pPr>
        <w:spacing w:line="240" w:lineRule="auto"/>
        <w:ind w:firstLine="567"/>
        <w:jc w:val="both"/>
        <w:rPr>
          <w:color w:val="000000" w:themeColor="text1"/>
          <w:szCs w:val="28"/>
        </w:rPr>
      </w:pPr>
      <w:r w:rsidRPr="00F228D5">
        <w:rPr>
          <w:rFonts w:eastAsia="Calibri"/>
          <w:color w:val="000000" w:themeColor="text1"/>
          <w:szCs w:val="28"/>
        </w:rPr>
        <w:t xml:space="preserve">Мы </w:t>
      </w:r>
      <w:r>
        <w:rPr>
          <w:rFonts w:eastAsia="Calibri"/>
          <w:color w:val="000000" w:themeColor="text1"/>
          <w:szCs w:val="28"/>
        </w:rPr>
        <w:t xml:space="preserve">видим положительную динамику в </w:t>
      </w:r>
      <w:r w:rsidRPr="00F228D5">
        <w:rPr>
          <w:rFonts w:eastAsia="Calibri"/>
          <w:color w:val="000000" w:themeColor="text1"/>
          <w:szCs w:val="28"/>
        </w:rPr>
        <w:t xml:space="preserve">сфере дошкольного образования, но тем </w:t>
      </w:r>
      <w:proofErr w:type="spellStart"/>
      <w:r w:rsidRPr="00F228D5">
        <w:rPr>
          <w:rFonts w:eastAsia="Calibri"/>
          <w:color w:val="000000" w:themeColor="text1"/>
          <w:szCs w:val="28"/>
        </w:rPr>
        <w:t>неменее</w:t>
      </w:r>
      <w:proofErr w:type="spellEnd"/>
      <w:r w:rsidRPr="00F228D5">
        <w:rPr>
          <w:rFonts w:eastAsia="Calibri"/>
          <w:color w:val="000000" w:themeColor="text1"/>
          <w:szCs w:val="28"/>
        </w:rPr>
        <w:t xml:space="preserve"> н</w:t>
      </w:r>
      <w:r w:rsidRPr="00F228D5">
        <w:rPr>
          <w:color w:val="000000" w:themeColor="text1"/>
          <w:szCs w:val="28"/>
        </w:rPr>
        <w:t>аблюдается совокупная перегруженность на 1787 мест</w:t>
      </w:r>
      <w:r w:rsidRPr="002C0A3B">
        <w:rPr>
          <w:color w:val="000000" w:themeColor="text1"/>
          <w:szCs w:val="28"/>
        </w:rPr>
        <w:t>.</w:t>
      </w:r>
    </w:p>
    <w:p w:rsidR="009C1D19" w:rsidRDefault="009C1D19" w:rsidP="009C1D19">
      <w:pPr>
        <w:spacing w:line="240" w:lineRule="auto"/>
        <w:ind w:firstLine="567"/>
        <w:jc w:val="both"/>
        <w:rPr>
          <w:color w:val="000000" w:themeColor="text1"/>
          <w:szCs w:val="28"/>
        </w:rPr>
      </w:pPr>
      <w:r w:rsidRPr="00254981">
        <w:rPr>
          <w:color w:val="000000" w:themeColor="text1"/>
          <w:szCs w:val="28"/>
        </w:rPr>
        <w:t>В прошлом году были поставлены несколько задач в сфере ст</w:t>
      </w:r>
      <w:r>
        <w:rPr>
          <w:color w:val="000000" w:themeColor="text1"/>
          <w:szCs w:val="28"/>
        </w:rPr>
        <w:t>ро</w:t>
      </w:r>
      <w:r w:rsidRPr="00254981">
        <w:rPr>
          <w:color w:val="000000" w:themeColor="text1"/>
          <w:szCs w:val="28"/>
        </w:rPr>
        <w:t>ительства дошкольных учреждений</w:t>
      </w:r>
      <w:r>
        <w:rPr>
          <w:color w:val="000000" w:themeColor="text1"/>
          <w:szCs w:val="28"/>
        </w:rPr>
        <w:t xml:space="preserve"> на территории муниципального образования</w:t>
      </w:r>
      <w:r w:rsidRPr="00254981">
        <w:rPr>
          <w:color w:val="000000" w:themeColor="text1"/>
          <w:szCs w:val="28"/>
        </w:rPr>
        <w:t xml:space="preserve">: </w:t>
      </w:r>
    </w:p>
    <w:p w:rsidR="009C1D19" w:rsidRDefault="009C1D19" w:rsidP="009C1D19">
      <w:pPr>
        <w:spacing w:line="240" w:lineRule="auto"/>
        <w:ind w:firstLine="567"/>
        <w:jc w:val="both"/>
        <w:rPr>
          <w:color w:val="000000" w:themeColor="text1"/>
          <w:szCs w:val="28"/>
        </w:rPr>
      </w:pPr>
      <w:r w:rsidRPr="00254981">
        <w:rPr>
          <w:color w:val="000000" w:themeColor="text1"/>
          <w:szCs w:val="28"/>
        </w:rPr>
        <w:t xml:space="preserve">1) </w:t>
      </w:r>
      <w:r w:rsidRPr="00BE2DCA">
        <w:rPr>
          <w:color w:val="000000" w:themeColor="text1"/>
          <w:szCs w:val="28"/>
        </w:rPr>
        <w:t>открытие дошкольных групп на 120 мест в новом здании при школе №13</w:t>
      </w:r>
      <w:r>
        <w:rPr>
          <w:color w:val="000000" w:themeColor="text1"/>
          <w:szCs w:val="28"/>
        </w:rPr>
        <w:t xml:space="preserve"> в пос. Новом. </w:t>
      </w:r>
    </w:p>
    <w:p w:rsidR="009C1D19" w:rsidRDefault="009C1D19" w:rsidP="009C1D19">
      <w:pPr>
        <w:spacing w:line="240" w:lineRule="auto"/>
        <w:ind w:firstLine="567"/>
        <w:jc w:val="both"/>
        <w:rPr>
          <w:color w:val="000000" w:themeColor="text1"/>
          <w:szCs w:val="28"/>
        </w:rPr>
      </w:pPr>
      <w:r w:rsidRPr="004E01AF">
        <w:rPr>
          <w:color w:val="000000" w:themeColor="text1"/>
          <w:szCs w:val="28"/>
        </w:rPr>
        <w:t>2) строительство пристройки в детском садике «Ласточка» на 120 мест.</w:t>
      </w:r>
    </w:p>
    <w:p w:rsidR="009C1D19" w:rsidRDefault="009C1D19" w:rsidP="009C1D19">
      <w:pPr>
        <w:spacing w:line="240" w:lineRule="auto"/>
        <w:ind w:firstLine="567"/>
        <w:jc w:val="both"/>
        <w:rPr>
          <w:color w:val="000000" w:themeColor="text1"/>
          <w:szCs w:val="28"/>
        </w:rPr>
      </w:pPr>
      <w:r>
        <w:rPr>
          <w:color w:val="000000" w:themeColor="text1"/>
          <w:szCs w:val="28"/>
        </w:rPr>
        <w:t xml:space="preserve">Следует отметить, что обе задачи были реализованы и данные объекты функционируют на полную мощность. </w:t>
      </w:r>
    </w:p>
    <w:p w:rsidR="009C1D19" w:rsidRPr="00652977" w:rsidRDefault="009C1D19" w:rsidP="009C1D19">
      <w:pPr>
        <w:spacing w:line="240" w:lineRule="auto"/>
        <w:ind w:firstLine="567"/>
        <w:jc w:val="both"/>
        <w:rPr>
          <w:color w:val="000000" w:themeColor="text1"/>
          <w:szCs w:val="28"/>
        </w:rPr>
      </w:pPr>
      <w:r w:rsidRPr="00D94AA2">
        <w:rPr>
          <w:color w:val="000000" w:themeColor="text1"/>
          <w:szCs w:val="28"/>
        </w:rPr>
        <w:lastRenderedPageBreak/>
        <w:t xml:space="preserve">Разрешение проблем потребности в дошкольных образовательных учреждениях решаются сегодня в рамках национальных проектов благодаря Главе Республики Мурату </w:t>
      </w:r>
      <w:proofErr w:type="spellStart"/>
      <w:r w:rsidRPr="00D94AA2">
        <w:rPr>
          <w:color w:val="000000" w:themeColor="text1"/>
          <w:szCs w:val="28"/>
        </w:rPr>
        <w:t>КаральбиевичуКумпилову</w:t>
      </w:r>
      <w:proofErr w:type="spellEnd"/>
      <w:r w:rsidRPr="00D94AA2">
        <w:rPr>
          <w:color w:val="000000" w:themeColor="text1"/>
          <w:szCs w:val="28"/>
        </w:rPr>
        <w:t xml:space="preserve">, министру образования Республики Адыгея </w:t>
      </w:r>
      <w:proofErr w:type="spellStart"/>
      <w:r w:rsidRPr="00D94AA2">
        <w:rPr>
          <w:color w:val="000000" w:themeColor="text1"/>
          <w:szCs w:val="28"/>
        </w:rPr>
        <w:t>АнзауруАсланбековичуКерашеву</w:t>
      </w:r>
      <w:proofErr w:type="spellEnd"/>
      <w:r w:rsidRPr="00D94AA2">
        <w:rPr>
          <w:color w:val="000000" w:themeColor="text1"/>
          <w:szCs w:val="28"/>
        </w:rPr>
        <w:t xml:space="preserve">, Главе Тахтамукайского района </w:t>
      </w:r>
      <w:proofErr w:type="spellStart"/>
      <w:r w:rsidRPr="00D94AA2">
        <w:rPr>
          <w:color w:val="000000" w:themeColor="text1"/>
          <w:szCs w:val="28"/>
        </w:rPr>
        <w:t>АзметуМезбечевичуСхаляхо</w:t>
      </w:r>
      <w:proofErr w:type="spellEnd"/>
      <w:r>
        <w:rPr>
          <w:color w:val="000000" w:themeColor="text1"/>
          <w:szCs w:val="28"/>
        </w:rPr>
        <w:t xml:space="preserve">. </w:t>
      </w:r>
    </w:p>
    <w:p w:rsidR="009C1D19" w:rsidRPr="00857B32" w:rsidRDefault="009C1D19" w:rsidP="009C1D19">
      <w:pPr>
        <w:tabs>
          <w:tab w:val="left" w:pos="709"/>
        </w:tabs>
        <w:spacing w:line="240" w:lineRule="auto"/>
        <w:ind w:firstLine="567"/>
        <w:jc w:val="both"/>
        <w:rPr>
          <w:rFonts w:eastAsia="Calibri"/>
          <w:color w:val="000000" w:themeColor="text1"/>
          <w:szCs w:val="28"/>
          <w:highlight w:val="red"/>
        </w:rPr>
      </w:pPr>
      <w:r w:rsidRPr="00B421DE">
        <w:rPr>
          <w:b/>
          <w:color w:val="FF0000"/>
          <w:szCs w:val="28"/>
        </w:rPr>
        <w:tab/>
      </w:r>
      <w:r w:rsidRPr="009511A5">
        <w:rPr>
          <w:color w:val="000000" w:themeColor="text1"/>
          <w:szCs w:val="28"/>
        </w:rPr>
        <w:t xml:space="preserve">На территории муниципалитета расположено 4 муниципальных бюджетных образовательных учреждений, с </w:t>
      </w:r>
      <w:r w:rsidRPr="009511A5">
        <w:rPr>
          <w:rFonts w:eastAsia="Calibri"/>
          <w:color w:val="000000" w:themeColor="text1"/>
          <w:szCs w:val="28"/>
        </w:rPr>
        <w:t xml:space="preserve">общим количеством учащихся 3 756 человек, </w:t>
      </w:r>
      <w:r w:rsidRPr="009511A5">
        <w:rPr>
          <w:color w:val="000000" w:themeColor="text1"/>
          <w:szCs w:val="28"/>
        </w:rPr>
        <w:t>педагогических работников – 198 человек.</w:t>
      </w:r>
    </w:p>
    <w:p w:rsidR="009C1D19" w:rsidRPr="008F6B2C" w:rsidRDefault="009C1D19" w:rsidP="009C1D19">
      <w:pPr>
        <w:spacing w:line="240" w:lineRule="auto"/>
        <w:ind w:firstLine="567"/>
        <w:jc w:val="both"/>
        <w:rPr>
          <w:color w:val="000000" w:themeColor="text1"/>
          <w:szCs w:val="28"/>
        </w:rPr>
      </w:pPr>
      <w:r w:rsidRPr="008F6B2C">
        <w:rPr>
          <w:color w:val="000000" w:themeColor="text1"/>
          <w:szCs w:val="28"/>
        </w:rPr>
        <w:t>Общая проектная мощность школ – 2550 человек</w:t>
      </w:r>
    </w:p>
    <w:p w:rsidR="009C1D19" w:rsidRPr="008F6B2C" w:rsidRDefault="009C1D19" w:rsidP="009C1D19">
      <w:pPr>
        <w:spacing w:after="0"/>
        <w:ind w:firstLine="567"/>
        <w:jc w:val="both"/>
        <w:rPr>
          <w:color w:val="000000" w:themeColor="text1"/>
          <w:szCs w:val="28"/>
        </w:rPr>
      </w:pPr>
      <w:r w:rsidRPr="008F6B2C">
        <w:rPr>
          <w:color w:val="000000" w:themeColor="text1"/>
          <w:szCs w:val="28"/>
        </w:rPr>
        <w:t xml:space="preserve">Избыток загруженности – 1256 человек. </w:t>
      </w:r>
    </w:p>
    <w:p w:rsidR="009C1D19" w:rsidRPr="008F6B2C" w:rsidRDefault="009C1D19" w:rsidP="009C1D19">
      <w:pPr>
        <w:spacing w:after="0"/>
        <w:ind w:firstLine="567"/>
        <w:jc w:val="both"/>
        <w:rPr>
          <w:color w:val="000000" w:themeColor="text1"/>
          <w:szCs w:val="28"/>
        </w:rPr>
      </w:pPr>
      <w:r w:rsidRPr="008F6B2C">
        <w:rPr>
          <w:color w:val="000000" w:themeColor="text1"/>
          <w:szCs w:val="28"/>
        </w:rPr>
        <w:t xml:space="preserve">К поселку также примыкает современная и новая школа №27 с проектной мощностью 990 мест, которую посещают дети нашего муниципалитета. </w:t>
      </w:r>
    </w:p>
    <w:p w:rsidR="009C1D19" w:rsidRPr="008F6B2C" w:rsidRDefault="009C1D19" w:rsidP="009C1D19">
      <w:pPr>
        <w:spacing w:after="0"/>
        <w:ind w:firstLine="567"/>
        <w:jc w:val="both"/>
        <w:rPr>
          <w:color w:val="000000" w:themeColor="text1"/>
          <w:szCs w:val="28"/>
        </w:rPr>
      </w:pPr>
      <w:proofErr w:type="gramStart"/>
      <w:r w:rsidRPr="008F6B2C">
        <w:rPr>
          <w:color w:val="000000" w:themeColor="text1"/>
          <w:szCs w:val="28"/>
        </w:rPr>
        <w:t xml:space="preserve">Здесь опять хотелось бы обратить внимание, что официальная регистрация детей за пределами муниципального образования частично препятствует решению проблемы перегруженности детских садов и школ, поскольку финансирование на строительство новых детских садов и школ зависит не от фактического количества заявлений на предоставление мест в школьные и дошкольные учреждения, не от фактической потребности, а от количества детей, официально зарегистрированных на территории муниципального образования. </w:t>
      </w:r>
      <w:proofErr w:type="gramEnd"/>
    </w:p>
    <w:p w:rsidR="009C1D19" w:rsidRPr="00B371C8" w:rsidRDefault="009C1D19" w:rsidP="009C1D19">
      <w:pPr>
        <w:spacing w:after="0"/>
        <w:jc w:val="both"/>
        <w:rPr>
          <w:color w:val="22272F"/>
          <w:szCs w:val="28"/>
          <w:shd w:val="clear" w:color="auto" w:fill="FFFFFF"/>
        </w:rPr>
      </w:pPr>
    </w:p>
    <w:p w:rsidR="009C1D19" w:rsidRDefault="009C1D19" w:rsidP="009C1D19">
      <w:pPr>
        <w:spacing w:after="0"/>
        <w:jc w:val="both"/>
        <w:rPr>
          <w:color w:val="22272F"/>
          <w:sz w:val="32"/>
          <w:szCs w:val="32"/>
          <w:shd w:val="clear" w:color="auto" w:fill="FFFFFF"/>
        </w:rPr>
      </w:pPr>
    </w:p>
    <w:p w:rsidR="009C1D19" w:rsidRPr="0035354E" w:rsidRDefault="009C1D19" w:rsidP="009C1D19">
      <w:pPr>
        <w:spacing w:after="0"/>
        <w:jc w:val="center"/>
        <w:rPr>
          <w:b/>
          <w:szCs w:val="28"/>
        </w:rPr>
      </w:pPr>
      <w:r w:rsidRPr="0035354E">
        <w:rPr>
          <w:b/>
          <w:szCs w:val="28"/>
        </w:rPr>
        <w:t>Малое и среднее предп</w:t>
      </w:r>
      <w:r>
        <w:rPr>
          <w:b/>
          <w:szCs w:val="28"/>
        </w:rPr>
        <w:t>р</w:t>
      </w:r>
      <w:r w:rsidRPr="0035354E">
        <w:rPr>
          <w:b/>
          <w:szCs w:val="28"/>
        </w:rPr>
        <w:t>инимательство.</w:t>
      </w:r>
    </w:p>
    <w:p w:rsidR="009C1D19" w:rsidRDefault="009C1D19" w:rsidP="009C1D19">
      <w:pPr>
        <w:spacing w:after="0"/>
        <w:jc w:val="center"/>
        <w:rPr>
          <w:szCs w:val="28"/>
        </w:rPr>
      </w:pPr>
    </w:p>
    <w:p w:rsidR="009C1D19" w:rsidRDefault="009C1D19" w:rsidP="009C1D19">
      <w:pPr>
        <w:spacing w:after="0"/>
        <w:ind w:firstLine="426"/>
        <w:jc w:val="both"/>
        <w:rPr>
          <w:szCs w:val="28"/>
        </w:rPr>
      </w:pPr>
      <w:r>
        <w:rPr>
          <w:szCs w:val="28"/>
        </w:rPr>
        <w:t xml:space="preserve">Развитие малого и среднего предпринимательства является одним из основополагающих факторов повышения уровня жизни населения и развития экономики в целом. </w:t>
      </w:r>
    </w:p>
    <w:p w:rsidR="009C1D19" w:rsidRPr="00A406EC" w:rsidRDefault="009C1D19" w:rsidP="009C1D19">
      <w:pPr>
        <w:spacing w:after="0"/>
        <w:ind w:firstLine="426"/>
        <w:jc w:val="both"/>
        <w:rPr>
          <w:szCs w:val="28"/>
        </w:rPr>
      </w:pPr>
      <w:r w:rsidRPr="00A406EC">
        <w:t xml:space="preserve">На территории МО «Яблоновское городское поселение» - </w:t>
      </w:r>
      <w:r>
        <w:t>598</w:t>
      </w:r>
      <w:r w:rsidRPr="00A406EC">
        <w:t xml:space="preserve"> действующих предприятий и 3</w:t>
      </w:r>
      <w:r>
        <w:t>15</w:t>
      </w:r>
      <w:r w:rsidRPr="00A406EC">
        <w:t xml:space="preserve"> индивидуальных предпринимателей в различных сферах: </w:t>
      </w:r>
      <w:r w:rsidRPr="00A406EC">
        <w:rPr>
          <w:szCs w:val="28"/>
        </w:rPr>
        <w:t xml:space="preserve">производство </w:t>
      </w:r>
      <w:proofErr w:type="spellStart"/>
      <w:proofErr w:type="gramStart"/>
      <w:r w:rsidRPr="00A406EC">
        <w:rPr>
          <w:szCs w:val="28"/>
        </w:rPr>
        <w:t>строй-материалов</w:t>
      </w:r>
      <w:proofErr w:type="spellEnd"/>
      <w:proofErr w:type="gramEnd"/>
      <w:r w:rsidRPr="00A406EC">
        <w:rPr>
          <w:szCs w:val="28"/>
        </w:rPr>
        <w:t>, строительство зданий и сооружений, оптовая и розничная торговля, а также аптеки, парикмахерские, ателье и прочие услуги.</w:t>
      </w:r>
    </w:p>
    <w:p w:rsidR="009C1D19" w:rsidRPr="00A406EC" w:rsidRDefault="009C1D19" w:rsidP="009C1D19">
      <w:pPr>
        <w:spacing w:after="0"/>
        <w:ind w:firstLine="426"/>
        <w:jc w:val="both"/>
        <w:rPr>
          <w:color w:val="000000" w:themeColor="text1"/>
        </w:rPr>
      </w:pPr>
      <w:r w:rsidRPr="00A406EC">
        <w:rPr>
          <w:color w:val="000000" w:themeColor="text1"/>
        </w:rPr>
        <w:t>Подавляющее большинство малых и средних предприятий занимаются торговлей – 43%, строительством – 19%, более 38% предприятий сосредоточено в сфере услуг.</w:t>
      </w:r>
    </w:p>
    <w:p w:rsidR="009C1D19" w:rsidRDefault="009C1D19" w:rsidP="009C1D19">
      <w:pPr>
        <w:spacing w:after="0"/>
        <w:ind w:firstLine="426"/>
        <w:jc w:val="both"/>
        <w:rPr>
          <w:color w:val="000000" w:themeColor="text1"/>
        </w:rPr>
      </w:pPr>
      <w:r w:rsidRPr="00A406EC">
        <w:rPr>
          <w:color w:val="000000" w:themeColor="text1"/>
        </w:rPr>
        <w:t xml:space="preserve">С целью поддержки предпринимателей, на районном уровне создан и </w:t>
      </w:r>
      <w:proofErr w:type="spellStart"/>
      <w:r w:rsidRPr="00A406EC">
        <w:rPr>
          <w:color w:val="000000" w:themeColor="text1"/>
        </w:rPr>
        <w:t>фунционирует</w:t>
      </w:r>
      <w:proofErr w:type="spellEnd"/>
      <w:r w:rsidRPr="00A406EC">
        <w:rPr>
          <w:color w:val="000000" w:themeColor="text1"/>
        </w:rPr>
        <w:t xml:space="preserve"> «Муниципальный центр поддержки малого предпринимательства в Тахтамукайском районе». Данный центр предоставляет </w:t>
      </w:r>
      <w:proofErr w:type="spellStart"/>
      <w:r w:rsidRPr="00A406EC">
        <w:rPr>
          <w:color w:val="000000" w:themeColor="text1"/>
        </w:rPr>
        <w:t>микрозаймы</w:t>
      </w:r>
      <w:proofErr w:type="spellEnd"/>
      <w:r w:rsidRPr="00A406EC">
        <w:rPr>
          <w:color w:val="000000" w:themeColor="text1"/>
        </w:rPr>
        <w:t xml:space="preserve"> начинающим предпринимателям всех поселений </w:t>
      </w:r>
      <w:r w:rsidRPr="00A406EC">
        <w:rPr>
          <w:color w:val="000000" w:themeColor="text1"/>
        </w:rPr>
        <w:lastRenderedPageBreak/>
        <w:t xml:space="preserve">района </w:t>
      </w:r>
      <w:r>
        <w:rPr>
          <w:color w:val="000000" w:themeColor="text1"/>
        </w:rPr>
        <w:t>от 8 до 13 процентов годовых</w:t>
      </w:r>
      <w:r w:rsidRPr="00A406EC">
        <w:rPr>
          <w:color w:val="000000" w:themeColor="text1"/>
        </w:rPr>
        <w:t xml:space="preserve"> в размер</w:t>
      </w:r>
      <w:r>
        <w:rPr>
          <w:color w:val="000000" w:themeColor="text1"/>
        </w:rPr>
        <w:t>е от 100 тысяч до 2 млн. рублей.</w:t>
      </w:r>
    </w:p>
    <w:p w:rsidR="009C1D19" w:rsidRDefault="009C1D19" w:rsidP="009C1D19">
      <w:pPr>
        <w:spacing w:after="0"/>
        <w:ind w:firstLine="426"/>
        <w:jc w:val="both"/>
        <w:rPr>
          <w:color w:val="000000" w:themeColor="text1"/>
        </w:rPr>
      </w:pPr>
      <w:r>
        <w:rPr>
          <w:color w:val="000000" w:themeColor="text1"/>
        </w:rPr>
        <w:t xml:space="preserve">На региональном уровне функционируют различные автономные учреждения и фонды, оказывающие консультационную, организационную и финансовую поддержку субъектам малого и среднего предпринимательства на льготных условиях за счет средств регионального и федерального уровней бюджетов. Так, например, Фонд поддержки малого предпринимательства Республики Адыгея предоставляет займы различным категориям предпринимателей от 5 до 10 процентов годовых в размере до 5 миллионов рублей сроком до трех лет. </w:t>
      </w:r>
    </w:p>
    <w:p w:rsidR="009C1D19" w:rsidRDefault="009C1D19" w:rsidP="009C1D19">
      <w:pPr>
        <w:spacing w:after="0"/>
        <w:ind w:firstLine="426"/>
        <w:jc w:val="both"/>
        <w:rPr>
          <w:color w:val="000000" w:themeColor="text1"/>
        </w:rPr>
      </w:pPr>
      <w:r>
        <w:rPr>
          <w:color w:val="000000" w:themeColor="text1"/>
        </w:rPr>
        <w:t xml:space="preserve">Здесь также, необходимо упомянуть, что государство предоставляет поддержку в виде грантов и субсидии предпринимателям, занятым в сельском хозяйстве, это: </w:t>
      </w:r>
    </w:p>
    <w:p w:rsidR="009C1D19" w:rsidRDefault="009C1D19" w:rsidP="009C1D19">
      <w:pPr>
        <w:spacing w:after="0"/>
        <w:ind w:firstLine="426"/>
        <w:jc w:val="both"/>
        <w:rPr>
          <w:color w:val="000000" w:themeColor="text1"/>
        </w:rPr>
      </w:pPr>
      <w:r>
        <w:rPr>
          <w:color w:val="000000" w:themeColor="text1"/>
        </w:rPr>
        <w:t xml:space="preserve">1) Развитие семейных фермерских хозяйств. Сумма гранта до 30 </w:t>
      </w:r>
      <w:proofErr w:type="spellStart"/>
      <w:proofErr w:type="gramStart"/>
      <w:r>
        <w:rPr>
          <w:color w:val="000000" w:themeColor="text1"/>
        </w:rPr>
        <w:t>млн</w:t>
      </w:r>
      <w:proofErr w:type="spellEnd"/>
      <w:proofErr w:type="gramEnd"/>
      <w:r>
        <w:rPr>
          <w:color w:val="000000" w:themeColor="text1"/>
        </w:rPr>
        <w:t xml:space="preserve"> </w:t>
      </w:r>
      <w:proofErr w:type="spellStart"/>
      <w:r>
        <w:rPr>
          <w:color w:val="000000" w:themeColor="text1"/>
        </w:rPr>
        <w:t>руб</w:t>
      </w:r>
      <w:proofErr w:type="spellEnd"/>
      <w:r>
        <w:rPr>
          <w:color w:val="000000" w:themeColor="text1"/>
        </w:rPr>
        <w:t xml:space="preserve"> с </w:t>
      </w:r>
      <w:proofErr w:type="spellStart"/>
      <w:r>
        <w:rPr>
          <w:color w:val="000000" w:themeColor="text1"/>
        </w:rPr>
        <w:t>софинансированием</w:t>
      </w:r>
      <w:proofErr w:type="spellEnd"/>
      <w:r>
        <w:rPr>
          <w:color w:val="000000" w:themeColor="text1"/>
        </w:rPr>
        <w:t xml:space="preserve"> собственных средств в размере 40%. </w:t>
      </w:r>
    </w:p>
    <w:p w:rsidR="009C1D19" w:rsidRDefault="009C1D19" w:rsidP="009C1D19">
      <w:pPr>
        <w:spacing w:after="0"/>
        <w:ind w:firstLine="426"/>
        <w:jc w:val="both"/>
        <w:rPr>
          <w:color w:val="000000" w:themeColor="text1"/>
        </w:rPr>
      </w:pPr>
      <w:r>
        <w:rPr>
          <w:color w:val="000000" w:themeColor="text1"/>
        </w:rPr>
        <w:t xml:space="preserve">2) </w:t>
      </w:r>
      <w:proofErr w:type="spellStart"/>
      <w:r>
        <w:rPr>
          <w:color w:val="000000" w:themeColor="text1"/>
        </w:rPr>
        <w:t>Агростартап</w:t>
      </w:r>
      <w:proofErr w:type="spellEnd"/>
      <w:r>
        <w:rPr>
          <w:color w:val="000000" w:themeColor="text1"/>
        </w:rPr>
        <w:t xml:space="preserve"> (поддержка начинающих фермеров). Сумма гранта до 5 </w:t>
      </w:r>
      <w:proofErr w:type="spellStart"/>
      <w:proofErr w:type="gramStart"/>
      <w:r>
        <w:rPr>
          <w:color w:val="000000" w:themeColor="text1"/>
        </w:rPr>
        <w:t>млн</w:t>
      </w:r>
      <w:proofErr w:type="spellEnd"/>
      <w:proofErr w:type="gramEnd"/>
      <w:r>
        <w:rPr>
          <w:color w:val="000000" w:themeColor="text1"/>
        </w:rPr>
        <w:t xml:space="preserve"> рублей для развития мясного молочного хозяйства и до 3 </w:t>
      </w:r>
      <w:proofErr w:type="spellStart"/>
      <w:r>
        <w:rPr>
          <w:color w:val="000000" w:themeColor="text1"/>
        </w:rPr>
        <w:t>млн</w:t>
      </w:r>
      <w:proofErr w:type="spellEnd"/>
      <w:r>
        <w:rPr>
          <w:color w:val="000000" w:themeColor="text1"/>
        </w:rPr>
        <w:t xml:space="preserve"> на остальные цели. </w:t>
      </w:r>
    </w:p>
    <w:p w:rsidR="009C1D19" w:rsidRPr="00B74F74" w:rsidRDefault="009C1D19" w:rsidP="009C1D19">
      <w:pPr>
        <w:spacing w:after="0"/>
        <w:ind w:firstLine="426"/>
        <w:jc w:val="both"/>
        <w:rPr>
          <w:color w:val="000000" w:themeColor="text1"/>
        </w:rPr>
      </w:pPr>
      <w:proofErr w:type="gramStart"/>
      <w:r>
        <w:rPr>
          <w:color w:val="000000" w:themeColor="text1"/>
        </w:rPr>
        <w:t xml:space="preserve">3) </w:t>
      </w:r>
      <w:proofErr w:type="spellStart"/>
      <w:r>
        <w:rPr>
          <w:color w:val="000000" w:themeColor="text1"/>
        </w:rPr>
        <w:t>Агропрогресс</w:t>
      </w:r>
      <w:proofErr w:type="spellEnd"/>
      <w:r>
        <w:rPr>
          <w:color w:val="000000" w:themeColor="text1"/>
        </w:rPr>
        <w:t xml:space="preserve"> (новый вид гранта) для </w:t>
      </w:r>
      <w:r>
        <w:rPr>
          <w:rFonts w:ascii="PT Sans" w:hAnsi="PT Sans" w:cs="Arial"/>
          <w:color w:val="000000"/>
        </w:rPr>
        <w:t>сельскохозяйственных товаропроизводителей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включенным в единый реестр субъектов малого и среднего предпринимательства, осуществляющим деятельность более 24 месяцев с даты регистрации на сельской территории или на территории сельской агломерации субъекта РФ.</w:t>
      </w:r>
      <w:proofErr w:type="gramEnd"/>
      <w:r>
        <w:rPr>
          <w:rFonts w:ascii="PT Sans" w:hAnsi="PT Sans" w:cs="Arial"/>
          <w:color w:val="000000"/>
        </w:rPr>
        <w:t xml:space="preserve"> Максимальный размер гранта 30 млн. руб. Условия </w:t>
      </w:r>
      <w:proofErr w:type="spellStart"/>
      <w:r>
        <w:rPr>
          <w:rFonts w:ascii="PT Sans" w:hAnsi="PT Sans" w:cs="Arial"/>
          <w:color w:val="000000"/>
        </w:rPr>
        <w:t>софинансирования</w:t>
      </w:r>
      <w:proofErr w:type="spellEnd"/>
      <w:r>
        <w:rPr>
          <w:rFonts w:ascii="PT Sans" w:hAnsi="PT Sans" w:cs="Arial"/>
          <w:color w:val="000000"/>
        </w:rPr>
        <w:t xml:space="preserve"> данного гранта 70% привлекаемый кредит, 5 % собственные средства и 25 % грант. </w:t>
      </w:r>
      <w:r>
        <w:rPr>
          <w:rFonts w:ascii="PT Sans" w:hAnsi="PT Sans" w:cs="Arial"/>
          <w:color w:val="000000"/>
        </w:rPr>
        <w:br/>
      </w:r>
      <w:r>
        <w:rPr>
          <w:rFonts w:ascii="PT Sans" w:hAnsi="PT Sans" w:cs="Arial"/>
          <w:color w:val="000000"/>
        </w:rPr>
        <w:br/>
      </w:r>
    </w:p>
    <w:p w:rsidR="009C1D19" w:rsidRDefault="009C1D19" w:rsidP="009C1D19">
      <w:pPr>
        <w:spacing w:after="0"/>
        <w:ind w:firstLine="567"/>
      </w:pPr>
    </w:p>
    <w:p w:rsidR="009C1D19" w:rsidRDefault="009C1D19" w:rsidP="009C1D19">
      <w:pPr>
        <w:spacing w:line="20" w:lineRule="atLeast"/>
        <w:ind w:left="360"/>
        <w:jc w:val="center"/>
        <w:rPr>
          <w:b/>
          <w:color w:val="000000"/>
        </w:rPr>
      </w:pPr>
      <w:r>
        <w:rPr>
          <w:b/>
          <w:color w:val="000000"/>
        </w:rPr>
        <w:t>Обеспечение жильём молодых семей.</w:t>
      </w:r>
    </w:p>
    <w:p w:rsidR="009C1D19" w:rsidRDefault="009C1D19" w:rsidP="009C1D19">
      <w:pPr>
        <w:spacing w:after="0" w:line="240" w:lineRule="auto"/>
        <w:ind w:firstLine="426"/>
        <w:jc w:val="both"/>
        <w:rPr>
          <w:szCs w:val="28"/>
          <w:lang w:eastAsia="ru-RU"/>
        </w:rPr>
      </w:pPr>
      <w:r w:rsidRPr="00223D46">
        <w:rPr>
          <w:color w:val="000000"/>
          <w:szCs w:val="28"/>
          <w:lang w:eastAsia="ru-RU"/>
        </w:rPr>
        <w:t>В</w:t>
      </w:r>
      <w:r w:rsidRPr="00223D46">
        <w:rPr>
          <w:szCs w:val="28"/>
          <w:lang w:eastAsia="ru-RU"/>
        </w:rPr>
        <w:t>2020 году</w:t>
      </w:r>
      <w:r>
        <w:rPr>
          <w:szCs w:val="28"/>
          <w:lang w:eastAsia="ru-RU"/>
        </w:rPr>
        <w:t xml:space="preserve"> </w:t>
      </w:r>
      <w:proofErr w:type="spellStart"/>
      <w:r>
        <w:rPr>
          <w:szCs w:val="28"/>
          <w:lang w:eastAsia="ru-RU"/>
        </w:rPr>
        <w:t>в</w:t>
      </w:r>
      <w:r w:rsidRPr="00223D46">
        <w:rPr>
          <w:color w:val="000000"/>
          <w:szCs w:val="28"/>
          <w:lang w:eastAsia="ru-RU"/>
        </w:rPr>
        <w:t>рамках</w:t>
      </w:r>
      <w:proofErr w:type="spellEnd"/>
      <w:r w:rsidRPr="00223D46">
        <w:rPr>
          <w:color w:val="000000"/>
          <w:szCs w:val="28"/>
          <w:lang w:eastAsia="ru-RU"/>
        </w:rPr>
        <w:t xml:space="preserve"> реализации муниципальной программы «Обеспечение жильем молодых семей в муниципальном образовании «Яблоновское городско</w:t>
      </w:r>
      <w:r>
        <w:rPr>
          <w:color w:val="000000"/>
          <w:szCs w:val="28"/>
          <w:lang w:eastAsia="ru-RU"/>
        </w:rPr>
        <w:t xml:space="preserve">е поселение» на 2015-2020 </w:t>
      </w:r>
      <w:r w:rsidRPr="00223D46">
        <w:rPr>
          <w:color w:val="000000"/>
          <w:szCs w:val="28"/>
          <w:lang w:eastAsia="ru-RU"/>
        </w:rPr>
        <w:t>улучшили свои жилищные условия 7 (семь) молодых семей</w:t>
      </w:r>
      <w:r>
        <w:rPr>
          <w:color w:val="000000"/>
          <w:szCs w:val="28"/>
          <w:lang w:eastAsia="ru-RU"/>
        </w:rPr>
        <w:t xml:space="preserve">. </w:t>
      </w:r>
      <w:r>
        <w:rPr>
          <w:szCs w:val="28"/>
        </w:rPr>
        <w:t>Использовано</w:t>
      </w:r>
      <w:r>
        <w:rPr>
          <w:szCs w:val="28"/>
          <w:lang w:eastAsia="ru-RU"/>
        </w:rPr>
        <w:t xml:space="preserve"> было средств 6 263 524,80 руб. И</w:t>
      </w:r>
      <w:r w:rsidRPr="00223D46">
        <w:rPr>
          <w:szCs w:val="28"/>
          <w:lang w:eastAsia="ru-RU"/>
        </w:rPr>
        <w:t>з</w:t>
      </w:r>
      <w:r>
        <w:rPr>
          <w:szCs w:val="28"/>
          <w:lang w:eastAsia="ru-RU"/>
        </w:rPr>
        <w:t xml:space="preserve"> них: </w:t>
      </w:r>
    </w:p>
    <w:p w:rsidR="009C1D19" w:rsidRDefault="009C1D19" w:rsidP="009C1D19">
      <w:pPr>
        <w:spacing w:after="0" w:line="240" w:lineRule="auto"/>
        <w:ind w:firstLine="426"/>
        <w:jc w:val="both"/>
        <w:rPr>
          <w:szCs w:val="28"/>
        </w:rPr>
      </w:pPr>
      <w:r>
        <w:rPr>
          <w:szCs w:val="28"/>
          <w:lang w:eastAsia="ru-RU"/>
        </w:rPr>
        <w:t>-средства</w:t>
      </w:r>
      <w:r w:rsidRPr="00223D46">
        <w:rPr>
          <w:szCs w:val="28"/>
        </w:rPr>
        <w:t xml:space="preserve"> бюджета МО «Яблоновское городское поселение»</w:t>
      </w:r>
      <w:r>
        <w:rPr>
          <w:szCs w:val="28"/>
        </w:rPr>
        <w:t>2 851 962, 79 рублей;</w:t>
      </w:r>
    </w:p>
    <w:p w:rsidR="009C1D19" w:rsidRPr="00223D46" w:rsidRDefault="009C1D19" w:rsidP="009C1D19">
      <w:pPr>
        <w:spacing w:after="0" w:line="240" w:lineRule="auto"/>
        <w:ind w:firstLine="426"/>
        <w:jc w:val="both"/>
        <w:rPr>
          <w:szCs w:val="28"/>
        </w:rPr>
      </w:pPr>
      <w:r>
        <w:rPr>
          <w:szCs w:val="28"/>
        </w:rPr>
        <w:t xml:space="preserve">-средства </w:t>
      </w:r>
      <w:r w:rsidRPr="00223D46">
        <w:rPr>
          <w:szCs w:val="28"/>
        </w:rPr>
        <w:t>федерального и республиканского бюджета 3 384 562,01 руб.</w:t>
      </w:r>
    </w:p>
    <w:p w:rsidR="009C1D19" w:rsidRPr="00223D46" w:rsidRDefault="009C1D19" w:rsidP="009C1D19">
      <w:pPr>
        <w:spacing w:after="0" w:line="20" w:lineRule="atLeast"/>
        <w:ind w:firstLine="426"/>
        <w:jc w:val="both"/>
        <w:rPr>
          <w:szCs w:val="28"/>
          <w:lang w:eastAsia="ru-RU"/>
        </w:rPr>
      </w:pPr>
      <w:r>
        <w:rPr>
          <w:color w:val="000000"/>
          <w:szCs w:val="28"/>
          <w:lang w:eastAsia="ru-RU"/>
        </w:rPr>
        <w:lastRenderedPageBreak/>
        <w:t xml:space="preserve">А </w:t>
      </w:r>
      <w:r w:rsidRPr="00223D46">
        <w:rPr>
          <w:color w:val="000000"/>
          <w:szCs w:val="28"/>
          <w:lang w:eastAsia="ru-RU"/>
        </w:rPr>
        <w:t>в</w:t>
      </w:r>
      <w:r w:rsidRPr="00223D46">
        <w:rPr>
          <w:szCs w:val="28"/>
          <w:lang w:eastAsia="ru-RU"/>
        </w:rPr>
        <w:t xml:space="preserve"> 2019 году улучшили свои жилищные условия 10 (десять) молодых семей, выделено в рамках реализации программы из бюджета МО «Яблоновское городское поселение» 2 825 848,10 </w:t>
      </w:r>
      <w:proofErr w:type="spellStart"/>
      <w:r w:rsidRPr="00223D46">
        <w:rPr>
          <w:szCs w:val="28"/>
          <w:lang w:eastAsia="ru-RU"/>
        </w:rPr>
        <w:t>руб</w:t>
      </w:r>
      <w:proofErr w:type="spellEnd"/>
      <w:r w:rsidRPr="00223D46">
        <w:rPr>
          <w:szCs w:val="28"/>
          <w:lang w:eastAsia="ru-RU"/>
        </w:rPr>
        <w:t xml:space="preserve">, из федерального </w:t>
      </w:r>
      <w:r>
        <w:rPr>
          <w:szCs w:val="28"/>
          <w:lang w:eastAsia="ru-RU"/>
        </w:rPr>
        <w:t>и республиканского бюджета Респу</w:t>
      </w:r>
      <w:r w:rsidRPr="00223D46">
        <w:rPr>
          <w:szCs w:val="28"/>
          <w:lang w:eastAsia="ru-RU"/>
        </w:rPr>
        <w:t>блики Адыгея выделено 3 576 163,90 руб.</w:t>
      </w:r>
    </w:p>
    <w:p w:rsidR="009C1D19" w:rsidRPr="00223D46" w:rsidRDefault="009C1D19" w:rsidP="009C1D19">
      <w:pPr>
        <w:spacing w:after="0" w:line="240" w:lineRule="auto"/>
        <w:ind w:firstLine="426"/>
        <w:jc w:val="both"/>
        <w:rPr>
          <w:szCs w:val="28"/>
        </w:rPr>
      </w:pPr>
    </w:p>
    <w:p w:rsidR="009C1D19" w:rsidRDefault="009C1D19" w:rsidP="009C1D19">
      <w:pPr>
        <w:spacing w:after="100" w:afterAutospacing="1" w:line="240" w:lineRule="auto"/>
        <w:ind w:firstLine="426"/>
        <w:contextualSpacing/>
        <w:jc w:val="both"/>
        <w:rPr>
          <w:color w:val="000000"/>
        </w:rPr>
      </w:pPr>
      <w:r w:rsidRPr="00223D46">
        <w:rPr>
          <w:szCs w:val="28"/>
        </w:rPr>
        <w:t>В рамках реализации на территории муниципального образования «Яблоновское городское поселение» подпрограммы «Обеспечение жильем молодых семей» ФЦП «Жилище» на учете в качестве нуждающихся в улучшении жилищных условий состоит 32 молодые семьи</w:t>
      </w:r>
      <w:r w:rsidRPr="00223D46">
        <w:rPr>
          <w:color w:val="000000"/>
          <w:szCs w:val="28"/>
          <w:lang w:eastAsia="ru-RU"/>
        </w:rPr>
        <w:t>. В 2021 году планируют улучшить свои жилищные условия 4 (четыре) молодые семьи, планируемое финансирование из</w:t>
      </w:r>
      <w:r w:rsidRPr="00223D46">
        <w:rPr>
          <w:szCs w:val="28"/>
        </w:rPr>
        <w:t xml:space="preserve"> бюджета МО «</w:t>
      </w:r>
      <w:proofErr w:type="spellStart"/>
      <w:r w:rsidRPr="00223D46">
        <w:rPr>
          <w:szCs w:val="28"/>
        </w:rPr>
        <w:t>Яблоновское</w:t>
      </w:r>
      <w:r w:rsidRPr="000001B0">
        <w:rPr>
          <w:szCs w:val="28"/>
        </w:rPr>
        <w:t>городское</w:t>
      </w:r>
      <w:proofErr w:type="spellEnd"/>
      <w:r w:rsidRPr="000001B0">
        <w:rPr>
          <w:szCs w:val="28"/>
        </w:rPr>
        <w:t xml:space="preserve"> поселение»</w:t>
      </w:r>
      <w:r w:rsidRPr="000001B0">
        <w:rPr>
          <w:b/>
          <w:szCs w:val="28"/>
        </w:rPr>
        <w:t xml:space="preserve">1 900 000 рублей. </w:t>
      </w:r>
    </w:p>
    <w:p w:rsidR="009C1D19" w:rsidRDefault="009C1D19" w:rsidP="009C1D19">
      <w:pPr>
        <w:spacing w:after="100" w:afterAutospacing="1" w:line="240" w:lineRule="auto"/>
        <w:ind w:firstLine="426"/>
        <w:contextualSpacing/>
        <w:jc w:val="center"/>
        <w:rPr>
          <w:b/>
          <w:color w:val="000000"/>
        </w:rPr>
      </w:pPr>
    </w:p>
    <w:p w:rsidR="009C1D19" w:rsidRDefault="009C1D19" w:rsidP="009C1D19">
      <w:pPr>
        <w:spacing w:after="100" w:afterAutospacing="1" w:line="240" w:lineRule="auto"/>
        <w:contextualSpacing/>
        <w:jc w:val="center"/>
        <w:rPr>
          <w:b/>
          <w:color w:val="000000"/>
        </w:rPr>
      </w:pPr>
    </w:p>
    <w:p w:rsidR="009C1D19" w:rsidRDefault="009C1D19" w:rsidP="009C1D19">
      <w:pPr>
        <w:spacing w:after="100" w:afterAutospacing="1" w:line="240" w:lineRule="auto"/>
        <w:contextualSpacing/>
        <w:jc w:val="center"/>
        <w:rPr>
          <w:b/>
          <w:color w:val="000000"/>
        </w:rPr>
      </w:pPr>
    </w:p>
    <w:p w:rsidR="009C1D19" w:rsidRDefault="009C1D19" w:rsidP="009C1D19">
      <w:pPr>
        <w:spacing w:after="100" w:afterAutospacing="1" w:line="240" w:lineRule="auto"/>
        <w:contextualSpacing/>
        <w:jc w:val="center"/>
        <w:rPr>
          <w:b/>
          <w:color w:val="000000"/>
        </w:rPr>
      </w:pPr>
      <w:r>
        <w:rPr>
          <w:b/>
          <w:color w:val="000000"/>
        </w:rPr>
        <w:t xml:space="preserve">Деятельность по закупке товаров, работ, услуг </w:t>
      </w:r>
      <w:proofErr w:type="gramStart"/>
      <w:r>
        <w:rPr>
          <w:b/>
          <w:color w:val="000000"/>
        </w:rPr>
        <w:t>для</w:t>
      </w:r>
      <w:proofErr w:type="gramEnd"/>
      <w:r>
        <w:rPr>
          <w:b/>
          <w:color w:val="000000"/>
        </w:rPr>
        <w:t xml:space="preserve"> </w:t>
      </w:r>
    </w:p>
    <w:p w:rsidR="009C1D19" w:rsidRDefault="009C1D19" w:rsidP="009C1D19">
      <w:pPr>
        <w:spacing w:after="100" w:afterAutospacing="1" w:line="240" w:lineRule="auto"/>
        <w:contextualSpacing/>
        <w:jc w:val="center"/>
        <w:rPr>
          <w:b/>
          <w:color w:val="000000"/>
        </w:rPr>
      </w:pPr>
      <w:r>
        <w:rPr>
          <w:b/>
          <w:color w:val="000000"/>
        </w:rPr>
        <w:t>МО «Яблоновское городское поселение»</w:t>
      </w:r>
    </w:p>
    <w:p w:rsidR="009C1D19" w:rsidRDefault="009C1D19" w:rsidP="009C1D19">
      <w:pPr>
        <w:spacing w:after="100" w:afterAutospacing="1" w:line="240" w:lineRule="auto"/>
        <w:contextualSpacing/>
        <w:jc w:val="center"/>
        <w:rPr>
          <w:b/>
          <w:color w:val="000000"/>
        </w:rPr>
      </w:pPr>
    </w:p>
    <w:p w:rsidR="009C1D19" w:rsidRPr="009E34B7" w:rsidRDefault="009C1D19" w:rsidP="009C1D19">
      <w:pPr>
        <w:autoSpaceDE w:val="0"/>
        <w:autoSpaceDN w:val="0"/>
        <w:adjustRightInd w:val="0"/>
        <w:spacing w:after="100" w:afterAutospacing="1" w:line="240" w:lineRule="auto"/>
        <w:ind w:firstLine="708"/>
        <w:contextualSpacing/>
        <w:jc w:val="both"/>
        <w:rPr>
          <w:rFonts w:cs="Times New Roman"/>
          <w:szCs w:val="28"/>
        </w:rPr>
      </w:pPr>
      <w:proofErr w:type="gramStart"/>
      <w:r w:rsidRPr="009E34B7">
        <w:rPr>
          <w:szCs w:val="28"/>
        </w:rPr>
        <w:t xml:space="preserve">Одним из механизмов повышения эффективности и результативности использования средств местного бюджета, обеспечения гласности и прозрачности осуществления закупок, предотвращения коррупции и других злоупотреблений в сфере закупок является муниципальный заказ, который формируется путём проведения конкурентных способов закупки согласно Федерального закона </w:t>
      </w:r>
      <w:r w:rsidRPr="009E34B7">
        <w:rPr>
          <w:rFonts w:cs="Times New Roman"/>
          <w:szCs w:val="28"/>
        </w:rPr>
        <w:t>от 05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9C1D19" w:rsidRDefault="009C1D19" w:rsidP="009C1D19">
      <w:pPr>
        <w:spacing w:after="0"/>
        <w:ind w:firstLine="708"/>
        <w:rPr>
          <w:szCs w:val="28"/>
        </w:rPr>
      </w:pPr>
      <w:r>
        <w:rPr>
          <w:rFonts w:cs="Times New Roman"/>
          <w:szCs w:val="28"/>
        </w:rPr>
        <w:t>Администрацией муниципального образования было проведено</w:t>
      </w:r>
      <w:r w:rsidRPr="008A735C">
        <w:rPr>
          <w:szCs w:val="28"/>
        </w:rPr>
        <w:t>32</w:t>
      </w:r>
      <w:r>
        <w:rPr>
          <w:szCs w:val="28"/>
        </w:rPr>
        <w:t>конкурентные</w:t>
      </w:r>
      <w:r w:rsidRPr="009E34B7">
        <w:rPr>
          <w:szCs w:val="28"/>
        </w:rPr>
        <w:t xml:space="preserve"> процедур</w:t>
      </w:r>
      <w:r>
        <w:rPr>
          <w:szCs w:val="28"/>
        </w:rPr>
        <w:t xml:space="preserve">ы. </w:t>
      </w:r>
      <w:r w:rsidRPr="00156130">
        <w:rPr>
          <w:szCs w:val="28"/>
        </w:rPr>
        <w:t xml:space="preserve">Сумма </w:t>
      </w:r>
      <w:r w:rsidRPr="004D71E4">
        <w:rPr>
          <w:szCs w:val="28"/>
        </w:rPr>
        <w:t xml:space="preserve">начальных максимальных цен контрактов </w:t>
      </w:r>
      <w:r w:rsidRPr="00156130">
        <w:rPr>
          <w:szCs w:val="28"/>
        </w:rPr>
        <w:t xml:space="preserve">данных закупок составила 187 483 122,22 руб. Экономия по результатам аукционов составила </w:t>
      </w:r>
    </w:p>
    <w:p w:rsidR="009C1D19" w:rsidRDefault="009C1D19" w:rsidP="009C1D19">
      <w:pPr>
        <w:spacing w:after="0"/>
        <w:ind w:firstLine="708"/>
        <w:rPr>
          <w:szCs w:val="28"/>
        </w:rPr>
      </w:pPr>
      <w:r>
        <w:rPr>
          <w:szCs w:val="28"/>
        </w:rPr>
        <w:t xml:space="preserve">2 004 981, 60 руб. </w:t>
      </w:r>
    </w:p>
    <w:p w:rsidR="009C1D19" w:rsidRPr="00136AEC" w:rsidRDefault="009C1D19" w:rsidP="009C1D19">
      <w:pPr>
        <w:spacing w:after="0"/>
        <w:rPr>
          <w:szCs w:val="28"/>
          <w:highlight w:val="re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5"/>
        <w:gridCol w:w="4111"/>
      </w:tblGrid>
      <w:tr w:rsidR="009C1D19" w:rsidRPr="00136AEC" w:rsidTr="009C1D19">
        <w:tc>
          <w:tcPr>
            <w:tcW w:w="4815" w:type="dxa"/>
            <w:shd w:val="clear" w:color="auto" w:fill="auto"/>
          </w:tcPr>
          <w:p w:rsidR="009C1D19" w:rsidRPr="003272CA" w:rsidRDefault="009C1D19" w:rsidP="009C1D19">
            <w:pPr>
              <w:spacing w:after="100" w:afterAutospacing="1" w:line="240" w:lineRule="auto"/>
              <w:contextualSpacing/>
              <w:jc w:val="center"/>
              <w:rPr>
                <w:rFonts w:eastAsia="Calibri"/>
                <w:color w:val="000000"/>
                <w:szCs w:val="28"/>
              </w:rPr>
            </w:pPr>
            <w:r w:rsidRPr="003272CA">
              <w:rPr>
                <w:rFonts w:eastAsia="Calibri"/>
                <w:color w:val="000000"/>
                <w:szCs w:val="28"/>
              </w:rPr>
              <w:t>НМЦК (начальная максимальная цена контрактов) контрактов</w:t>
            </w:r>
          </w:p>
        </w:tc>
        <w:tc>
          <w:tcPr>
            <w:tcW w:w="4111" w:type="dxa"/>
            <w:shd w:val="clear" w:color="auto" w:fill="auto"/>
          </w:tcPr>
          <w:p w:rsidR="009C1D19" w:rsidRPr="003272CA" w:rsidRDefault="009C1D19" w:rsidP="009C1D19">
            <w:pPr>
              <w:spacing w:after="100" w:afterAutospacing="1" w:line="240" w:lineRule="auto"/>
              <w:contextualSpacing/>
              <w:jc w:val="center"/>
              <w:rPr>
                <w:rFonts w:eastAsia="Calibri"/>
                <w:color w:val="000000"/>
                <w:szCs w:val="28"/>
              </w:rPr>
            </w:pPr>
            <w:r w:rsidRPr="003272CA">
              <w:rPr>
                <w:rFonts w:eastAsia="Calibri"/>
                <w:color w:val="000000"/>
                <w:szCs w:val="28"/>
              </w:rPr>
              <w:t>Экономия</w:t>
            </w:r>
          </w:p>
        </w:tc>
      </w:tr>
      <w:tr w:rsidR="009C1D19" w:rsidRPr="00C625CA" w:rsidTr="009C1D19">
        <w:tc>
          <w:tcPr>
            <w:tcW w:w="4815" w:type="dxa"/>
            <w:shd w:val="clear" w:color="auto" w:fill="auto"/>
          </w:tcPr>
          <w:p w:rsidR="009C1D19" w:rsidRPr="00136AEC" w:rsidRDefault="009C1D19" w:rsidP="009C1D19">
            <w:pPr>
              <w:spacing w:after="100" w:afterAutospacing="1" w:line="240" w:lineRule="auto"/>
              <w:contextualSpacing/>
              <w:jc w:val="center"/>
              <w:rPr>
                <w:rFonts w:eastAsia="Calibri"/>
                <w:color w:val="000000"/>
                <w:szCs w:val="28"/>
                <w:highlight w:val="red"/>
              </w:rPr>
            </w:pPr>
            <w:r w:rsidRPr="00156130">
              <w:rPr>
                <w:szCs w:val="28"/>
              </w:rPr>
              <w:t xml:space="preserve">187 483 122,22  </w:t>
            </w:r>
          </w:p>
        </w:tc>
        <w:tc>
          <w:tcPr>
            <w:tcW w:w="4111" w:type="dxa"/>
            <w:shd w:val="clear" w:color="auto" w:fill="auto"/>
          </w:tcPr>
          <w:p w:rsidR="009C1D19" w:rsidRPr="00C625CA" w:rsidRDefault="009C1D19" w:rsidP="009C1D19">
            <w:pPr>
              <w:spacing w:after="100" w:afterAutospacing="1" w:line="240" w:lineRule="auto"/>
              <w:contextualSpacing/>
              <w:jc w:val="center"/>
              <w:rPr>
                <w:rFonts w:eastAsia="Calibri"/>
                <w:color w:val="000000"/>
                <w:szCs w:val="28"/>
              </w:rPr>
            </w:pPr>
            <w:r>
              <w:rPr>
                <w:szCs w:val="28"/>
              </w:rPr>
              <w:t>2 004 981, 60</w:t>
            </w:r>
          </w:p>
        </w:tc>
      </w:tr>
    </w:tbl>
    <w:p w:rsidR="009C1D19" w:rsidRPr="00C625CA" w:rsidRDefault="009C1D19" w:rsidP="009C1D19">
      <w:pPr>
        <w:autoSpaceDE w:val="0"/>
        <w:autoSpaceDN w:val="0"/>
        <w:adjustRightInd w:val="0"/>
        <w:spacing w:after="100" w:afterAutospacing="1" w:line="240" w:lineRule="auto"/>
        <w:ind w:firstLine="708"/>
        <w:contextualSpacing/>
        <w:jc w:val="both"/>
        <w:rPr>
          <w:color w:val="000000"/>
        </w:rPr>
      </w:pPr>
    </w:p>
    <w:p w:rsidR="009C1D19" w:rsidRDefault="009C1D19" w:rsidP="009C1D19">
      <w:pPr>
        <w:spacing w:after="100" w:afterAutospacing="1" w:line="240" w:lineRule="auto"/>
        <w:ind w:firstLine="708"/>
        <w:contextualSpacing/>
        <w:jc w:val="both"/>
        <w:rPr>
          <w:color w:val="000000"/>
        </w:rPr>
      </w:pPr>
      <w:r>
        <w:rPr>
          <w:color w:val="000000"/>
        </w:rPr>
        <w:t>С</w:t>
      </w:r>
      <w:r w:rsidRPr="00C625CA">
        <w:rPr>
          <w:color w:val="000000"/>
        </w:rPr>
        <w:t xml:space="preserve">экономленные средства были направлены на благоустройство </w:t>
      </w:r>
      <w:r>
        <w:rPr>
          <w:color w:val="000000"/>
        </w:rPr>
        <w:t>общественной и дворовой территории.</w:t>
      </w:r>
    </w:p>
    <w:p w:rsidR="009C1D19" w:rsidRDefault="009C1D19" w:rsidP="009C1D19">
      <w:pPr>
        <w:spacing w:after="100" w:afterAutospacing="1" w:line="240" w:lineRule="auto"/>
        <w:ind w:firstLine="708"/>
        <w:contextualSpacing/>
        <w:jc w:val="both"/>
        <w:rPr>
          <w:color w:val="000000"/>
        </w:rPr>
      </w:pPr>
      <w:r>
        <w:rPr>
          <w:color w:val="000000"/>
        </w:rPr>
        <w:t>Также администрацией была проведена закупка по объекту «</w:t>
      </w:r>
      <w:r w:rsidRPr="00A52491">
        <w:rPr>
          <w:color w:val="000000"/>
        </w:rPr>
        <w:t>Капитальный ремонт Дома культуры "Факел"</w:t>
      </w:r>
      <w:r>
        <w:rPr>
          <w:color w:val="000000"/>
        </w:rPr>
        <w:t xml:space="preserve">. </w:t>
      </w:r>
      <w:proofErr w:type="gramStart"/>
      <w:r>
        <w:rPr>
          <w:color w:val="000000"/>
        </w:rPr>
        <w:t xml:space="preserve">Стоимость данного объекта по сметной стоимости по текущему уровню цен на момент проведения аукциона составила 62 297 250 руб. Но начальная максимальная цена была приведена к лимитам бюджетных обязательств и составила 55 860 000 руб. Данный проект был реализован в соответствии с «Индивидуальной программой социально-экономического развития Республики Адыгея» </w:t>
      </w:r>
      <w:r>
        <w:rPr>
          <w:color w:val="000000"/>
        </w:rPr>
        <w:lastRenderedPageBreak/>
        <w:t xml:space="preserve">благодаря поддержке и участию Главы Республики Адыгея Мурату </w:t>
      </w:r>
      <w:proofErr w:type="spellStart"/>
      <w:r>
        <w:rPr>
          <w:color w:val="000000"/>
        </w:rPr>
        <w:t>КаральбиевичуКумпилову</w:t>
      </w:r>
      <w:proofErr w:type="spellEnd"/>
      <w:r>
        <w:rPr>
          <w:color w:val="000000"/>
        </w:rPr>
        <w:t xml:space="preserve">. </w:t>
      </w:r>
      <w:proofErr w:type="gramEnd"/>
    </w:p>
    <w:p w:rsidR="009C1D19" w:rsidRDefault="009C1D19" w:rsidP="009C1D19">
      <w:pPr>
        <w:spacing w:after="100" w:afterAutospacing="1" w:line="240" w:lineRule="auto"/>
        <w:ind w:firstLine="708"/>
        <w:contextualSpacing/>
        <w:jc w:val="both"/>
        <w:rPr>
          <w:color w:val="000000"/>
        </w:rPr>
      </w:pPr>
    </w:p>
    <w:p w:rsidR="009C1D19" w:rsidRDefault="009C1D19" w:rsidP="009C1D19">
      <w:pPr>
        <w:spacing w:after="100" w:afterAutospacing="1" w:line="240" w:lineRule="auto"/>
        <w:ind w:firstLine="708"/>
        <w:contextualSpacing/>
        <w:jc w:val="both"/>
        <w:rPr>
          <w:b/>
          <w:color w:val="000000"/>
        </w:rPr>
      </w:pPr>
      <w:r>
        <w:rPr>
          <w:b/>
          <w:color w:val="000000"/>
        </w:rPr>
        <w:t xml:space="preserve">Программа </w:t>
      </w:r>
      <w:r w:rsidRPr="003272CA">
        <w:rPr>
          <w:b/>
          <w:color w:val="000000"/>
        </w:rPr>
        <w:t>"Переселение граждан из аварийного жилищного фонда на период до 31 декабря 2021 года»</w:t>
      </w:r>
    </w:p>
    <w:p w:rsidR="009C1D19" w:rsidRDefault="009C1D19" w:rsidP="009C1D19">
      <w:pPr>
        <w:spacing w:after="100" w:afterAutospacing="1" w:line="240" w:lineRule="auto"/>
        <w:ind w:firstLine="708"/>
        <w:contextualSpacing/>
        <w:jc w:val="both"/>
        <w:rPr>
          <w:b/>
          <w:color w:val="000000"/>
        </w:rPr>
      </w:pPr>
    </w:p>
    <w:p w:rsidR="009C1D19" w:rsidRPr="000001B0" w:rsidRDefault="009C1D19" w:rsidP="009C1D19">
      <w:pPr>
        <w:spacing w:after="100" w:afterAutospacing="1" w:line="240" w:lineRule="auto"/>
        <w:ind w:firstLine="709"/>
        <w:contextualSpacing/>
        <w:jc w:val="both"/>
        <w:rPr>
          <w:color w:val="000000"/>
        </w:rPr>
      </w:pPr>
      <w:proofErr w:type="gramStart"/>
      <w:r w:rsidRPr="000001B0">
        <w:rPr>
          <w:color w:val="000000"/>
        </w:rPr>
        <w:t>Муниципалитет</w:t>
      </w:r>
      <w:proofErr w:type="gramEnd"/>
      <w:r w:rsidRPr="000001B0">
        <w:rPr>
          <w:color w:val="000000"/>
        </w:rPr>
        <w:t xml:space="preserve"> начиная с 2019 года участвует в национальном проекте «Жилье и городская среда». В рамках данного нацпроекта была реализована программа "Переселение граждан из аварийного жилищного фонда на период до 31 декабря 2021 года». Было расселено 15 семей. Общая площадь расселенного аварийного жилья составила 484 кв. метра. Выделено было сре</w:t>
      </w:r>
      <w:proofErr w:type="gramStart"/>
      <w:r w:rsidRPr="000001B0">
        <w:rPr>
          <w:color w:val="000000"/>
        </w:rPr>
        <w:t>дств вс</w:t>
      </w:r>
      <w:proofErr w:type="gramEnd"/>
      <w:r w:rsidRPr="000001B0">
        <w:rPr>
          <w:color w:val="000000"/>
        </w:rPr>
        <w:t>его в 2019 году 2 417 206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 xml:space="preserve"> Из них: </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1) средства Фонда 2 237 138, 69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2) средства местного бюджета 157 469, 95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3) средства республиканского бюджета 22 597, 36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 xml:space="preserve">В 2020 году выделенные средства составили 17 623 342, 72 руб. </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 xml:space="preserve"> Из них: </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1) средства Фонда 14 271 078, 98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2) средства местного бюджета 3 208 101, 25 руб.</w:t>
      </w:r>
    </w:p>
    <w:p w:rsidR="009C1D19" w:rsidRPr="000001B0" w:rsidRDefault="009C1D19" w:rsidP="009C1D19">
      <w:pPr>
        <w:spacing w:after="100" w:afterAutospacing="1" w:line="240" w:lineRule="auto"/>
        <w:ind w:firstLine="709"/>
        <w:contextualSpacing/>
        <w:jc w:val="both"/>
        <w:rPr>
          <w:color w:val="000000"/>
        </w:rPr>
      </w:pPr>
      <w:r w:rsidRPr="000001B0">
        <w:rPr>
          <w:color w:val="000000"/>
        </w:rPr>
        <w:t xml:space="preserve">3) средства республиканского бюджета 144 162, 42 руб. </w:t>
      </w:r>
    </w:p>
    <w:p w:rsidR="009C1D19" w:rsidRDefault="009C1D19" w:rsidP="009C1D19">
      <w:pPr>
        <w:spacing w:after="100" w:afterAutospacing="1" w:line="240" w:lineRule="auto"/>
        <w:ind w:firstLine="709"/>
        <w:contextualSpacing/>
        <w:jc w:val="both"/>
        <w:rPr>
          <w:color w:val="000000"/>
        </w:rPr>
      </w:pPr>
      <w:r w:rsidRPr="000001B0">
        <w:rPr>
          <w:color w:val="000000"/>
        </w:rPr>
        <w:t xml:space="preserve">Все показатели, которые </w:t>
      </w:r>
      <w:proofErr w:type="gramStart"/>
      <w:r w:rsidRPr="000001B0">
        <w:rPr>
          <w:color w:val="000000"/>
        </w:rPr>
        <w:t>необходимо было достигнуть в конце 2021 года были</w:t>
      </w:r>
      <w:proofErr w:type="gramEnd"/>
      <w:r w:rsidRPr="000001B0">
        <w:rPr>
          <w:color w:val="000000"/>
        </w:rPr>
        <w:t xml:space="preserve"> достигнуты в декабре 2020 года.</w:t>
      </w:r>
    </w:p>
    <w:p w:rsidR="009C1D19" w:rsidRDefault="009C1D19" w:rsidP="009C1D19">
      <w:pPr>
        <w:spacing w:after="100" w:afterAutospacing="1" w:line="240" w:lineRule="auto"/>
        <w:ind w:firstLine="709"/>
        <w:contextualSpacing/>
        <w:jc w:val="both"/>
        <w:rPr>
          <w:color w:val="000000"/>
        </w:rPr>
      </w:pPr>
    </w:p>
    <w:p w:rsidR="009C1D19" w:rsidRDefault="009C1D19" w:rsidP="009C1D19">
      <w:pPr>
        <w:spacing w:after="100" w:afterAutospacing="1" w:line="240" w:lineRule="auto"/>
        <w:ind w:firstLine="708"/>
        <w:contextualSpacing/>
        <w:jc w:val="center"/>
        <w:rPr>
          <w:b/>
          <w:color w:val="000000"/>
        </w:rPr>
      </w:pPr>
      <w:r w:rsidRPr="00891239">
        <w:rPr>
          <w:b/>
          <w:color w:val="000000"/>
        </w:rPr>
        <w:t>О молодежной политике</w:t>
      </w:r>
      <w:r>
        <w:rPr>
          <w:b/>
          <w:color w:val="000000"/>
        </w:rPr>
        <w:t>.</w:t>
      </w:r>
    </w:p>
    <w:p w:rsidR="009C1D19" w:rsidRDefault="009C1D19" w:rsidP="009C1D19">
      <w:pPr>
        <w:spacing w:after="100" w:afterAutospacing="1" w:line="240" w:lineRule="auto"/>
        <w:ind w:firstLine="708"/>
        <w:contextualSpacing/>
        <w:jc w:val="both"/>
        <w:rPr>
          <w:b/>
          <w:color w:val="000000"/>
        </w:rPr>
      </w:pPr>
    </w:p>
    <w:p w:rsidR="009C1D19" w:rsidRDefault="009C1D19" w:rsidP="009C1D19">
      <w:pPr>
        <w:ind w:firstLine="720"/>
        <w:contextualSpacing/>
        <w:jc w:val="both"/>
        <w:rPr>
          <w:bCs/>
          <w:szCs w:val="28"/>
        </w:rPr>
      </w:pPr>
      <w:r w:rsidRPr="00891239">
        <w:rPr>
          <w:color w:val="000000"/>
        </w:rPr>
        <w:t xml:space="preserve">В рамках </w:t>
      </w:r>
      <w:r>
        <w:rPr>
          <w:color w:val="000000"/>
        </w:rPr>
        <w:t>Муниципального образования о</w:t>
      </w:r>
      <w:r w:rsidRPr="007949D0">
        <w:rPr>
          <w:rFonts w:eastAsia="Calibri"/>
          <w:szCs w:val="28"/>
        </w:rPr>
        <w:t>собое внимание уделяется реализации программ, направленных на вовлечение молодежи в социально активную деятельность</w:t>
      </w:r>
      <w:r w:rsidRPr="007949D0">
        <w:rPr>
          <w:bCs/>
          <w:szCs w:val="28"/>
        </w:rPr>
        <w:t xml:space="preserve">, ее патриотическое и духовно-нравственное воспитание. </w:t>
      </w:r>
    </w:p>
    <w:p w:rsidR="009C1D19" w:rsidRDefault="009C1D19" w:rsidP="009C1D19">
      <w:pPr>
        <w:ind w:firstLine="720"/>
        <w:contextualSpacing/>
        <w:jc w:val="both"/>
        <w:rPr>
          <w:szCs w:val="28"/>
          <w:lang w:eastAsia="ru-RU"/>
        </w:rPr>
      </w:pPr>
      <w:r>
        <w:rPr>
          <w:szCs w:val="28"/>
          <w:lang w:eastAsia="ru-RU"/>
        </w:rPr>
        <w:t>В соответствии с</w:t>
      </w:r>
      <w:r w:rsidRPr="00A4097C">
        <w:rPr>
          <w:szCs w:val="28"/>
          <w:lang w:eastAsia="ru-RU"/>
        </w:rPr>
        <w:t xml:space="preserve"> муниципальн</w:t>
      </w:r>
      <w:r>
        <w:rPr>
          <w:szCs w:val="28"/>
          <w:lang w:eastAsia="ru-RU"/>
        </w:rPr>
        <w:t>ой</w:t>
      </w:r>
      <w:r w:rsidRPr="00A4097C">
        <w:rPr>
          <w:szCs w:val="28"/>
          <w:lang w:eastAsia="ru-RU"/>
        </w:rPr>
        <w:t xml:space="preserve"> программ</w:t>
      </w:r>
      <w:r>
        <w:rPr>
          <w:szCs w:val="28"/>
          <w:lang w:eastAsia="ru-RU"/>
        </w:rPr>
        <w:t>ой</w:t>
      </w:r>
      <w:r w:rsidRPr="00A4097C">
        <w:rPr>
          <w:szCs w:val="28"/>
          <w:lang w:eastAsia="ru-RU"/>
        </w:rPr>
        <w:t xml:space="preserve"> «</w:t>
      </w:r>
      <w:r>
        <w:rPr>
          <w:szCs w:val="28"/>
          <w:lang w:eastAsia="ru-RU"/>
        </w:rPr>
        <w:t xml:space="preserve">Молодежная политика в </w:t>
      </w:r>
      <w:r w:rsidRPr="00A4097C">
        <w:rPr>
          <w:szCs w:val="28"/>
          <w:lang w:eastAsia="ru-RU"/>
        </w:rPr>
        <w:t>муниципально</w:t>
      </w:r>
      <w:r>
        <w:rPr>
          <w:szCs w:val="28"/>
          <w:lang w:eastAsia="ru-RU"/>
        </w:rPr>
        <w:t>м</w:t>
      </w:r>
      <w:r w:rsidRPr="00A4097C">
        <w:rPr>
          <w:szCs w:val="28"/>
          <w:lang w:eastAsia="ru-RU"/>
        </w:rPr>
        <w:t xml:space="preserve"> образо</w:t>
      </w:r>
      <w:r>
        <w:rPr>
          <w:szCs w:val="28"/>
          <w:lang w:eastAsia="ru-RU"/>
        </w:rPr>
        <w:t>вании</w:t>
      </w:r>
      <w:r w:rsidRPr="00A4097C">
        <w:rPr>
          <w:szCs w:val="28"/>
          <w:lang w:eastAsia="ru-RU"/>
        </w:rPr>
        <w:t xml:space="preserve"> «Яблоновское городское поселение»</w:t>
      </w:r>
      <w:r>
        <w:rPr>
          <w:szCs w:val="28"/>
          <w:lang w:eastAsia="ru-RU"/>
        </w:rPr>
        <w:t xml:space="preserve"> в 2020 году был запланирован ряд мероприятий. </w:t>
      </w:r>
    </w:p>
    <w:p w:rsidR="009C1D19" w:rsidRPr="00483439" w:rsidRDefault="009C1D19" w:rsidP="009C1D19">
      <w:pPr>
        <w:pStyle w:val="a6"/>
        <w:numPr>
          <w:ilvl w:val="0"/>
          <w:numId w:val="16"/>
        </w:numPr>
        <w:jc w:val="both"/>
        <w:rPr>
          <w:rFonts w:ascii="Times New Roman" w:hAnsi="Times New Roman"/>
          <w:bCs/>
          <w:sz w:val="28"/>
          <w:szCs w:val="28"/>
        </w:rPr>
      </w:pPr>
      <w:r w:rsidRPr="00483439">
        <w:rPr>
          <w:rFonts w:ascii="Times New Roman" w:hAnsi="Times New Roman"/>
          <w:sz w:val="28"/>
          <w:szCs w:val="28"/>
          <w:lang w:eastAsia="ru-RU"/>
        </w:rPr>
        <w:t>Организация мероприятий, посвященных Дню защитников отечества</w:t>
      </w:r>
    </w:p>
    <w:p w:rsidR="009C1D19" w:rsidRPr="00483439" w:rsidRDefault="009C1D19" w:rsidP="009C1D19">
      <w:pPr>
        <w:pStyle w:val="a6"/>
        <w:numPr>
          <w:ilvl w:val="0"/>
          <w:numId w:val="16"/>
        </w:numPr>
        <w:jc w:val="both"/>
        <w:rPr>
          <w:rFonts w:ascii="Times New Roman" w:hAnsi="Times New Roman"/>
          <w:bCs/>
          <w:sz w:val="28"/>
          <w:szCs w:val="28"/>
        </w:rPr>
      </w:pPr>
      <w:r w:rsidRPr="00483439">
        <w:rPr>
          <w:rFonts w:ascii="Times New Roman" w:hAnsi="Times New Roman"/>
          <w:sz w:val="28"/>
          <w:szCs w:val="28"/>
        </w:rPr>
        <w:t>Проведение мероприятия с молодежью в области гражданского и военно-патриотического воспитания «А ну-ка парни</w:t>
      </w:r>
      <w:r>
        <w:rPr>
          <w:rFonts w:ascii="Times New Roman" w:hAnsi="Times New Roman"/>
          <w:sz w:val="28"/>
          <w:szCs w:val="28"/>
        </w:rPr>
        <w:t>!</w:t>
      </w:r>
      <w:r w:rsidRPr="00483439">
        <w:rPr>
          <w:rFonts w:ascii="Times New Roman" w:hAnsi="Times New Roman"/>
          <w:sz w:val="28"/>
          <w:szCs w:val="28"/>
        </w:rPr>
        <w:t>»</w:t>
      </w:r>
    </w:p>
    <w:p w:rsidR="009C1D19" w:rsidRPr="00483439" w:rsidRDefault="009C1D19" w:rsidP="009C1D19">
      <w:pPr>
        <w:pStyle w:val="ConsPlusNormal"/>
        <w:widowControl/>
        <w:numPr>
          <w:ilvl w:val="0"/>
          <w:numId w:val="16"/>
        </w:numPr>
        <w:rPr>
          <w:rFonts w:ascii="Times New Roman" w:hAnsi="Times New Roman" w:cs="Times New Roman"/>
          <w:sz w:val="28"/>
          <w:szCs w:val="28"/>
        </w:rPr>
      </w:pPr>
      <w:r w:rsidRPr="00483439">
        <w:rPr>
          <w:rFonts w:ascii="Times New Roman" w:hAnsi="Times New Roman" w:cs="Times New Roman"/>
          <w:sz w:val="28"/>
          <w:szCs w:val="28"/>
        </w:rPr>
        <w:t>Молодёжно-патриотическая акция «Я – гражданин России»</w:t>
      </w:r>
      <w:r>
        <w:rPr>
          <w:rFonts w:ascii="Times New Roman" w:hAnsi="Times New Roman" w:cs="Times New Roman"/>
          <w:sz w:val="28"/>
          <w:szCs w:val="28"/>
        </w:rPr>
        <w:t>, посвященная</w:t>
      </w:r>
      <w:r w:rsidRPr="00483439">
        <w:rPr>
          <w:rFonts w:ascii="Times New Roman" w:hAnsi="Times New Roman" w:cs="Times New Roman"/>
          <w:sz w:val="28"/>
          <w:szCs w:val="28"/>
        </w:rPr>
        <w:t xml:space="preserve"> Дню России.</w:t>
      </w:r>
    </w:p>
    <w:p w:rsidR="009C1D19" w:rsidRPr="00483439" w:rsidRDefault="009C1D19" w:rsidP="009C1D19">
      <w:pPr>
        <w:pStyle w:val="a6"/>
        <w:numPr>
          <w:ilvl w:val="0"/>
          <w:numId w:val="16"/>
        </w:numPr>
        <w:jc w:val="both"/>
        <w:rPr>
          <w:rFonts w:ascii="Times New Roman" w:hAnsi="Times New Roman"/>
          <w:bCs/>
          <w:sz w:val="28"/>
          <w:szCs w:val="28"/>
        </w:rPr>
      </w:pPr>
      <w:r w:rsidRPr="00483439">
        <w:rPr>
          <w:rFonts w:ascii="Times New Roman" w:hAnsi="Times New Roman"/>
          <w:sz w:val="28"/>
          <w:szCs w:val="28"/>
        </w:rPr>
        <w:t xml:space="preserve">Проведение беседы «Нет наркотикам и </w:t>
      </w:r>
      <w:proofErr w:type="spellStart"/>
      <w:r w:rsidRPr="00483439">
        <w:rPr>
          <w:rFonts w:ascii="Times New Roman" w:hAnsi="Times New Roman"/>
          <w:sz w:val="28"/>
          <w:szCs w:val="28"/>
        </w:rPr>
        <w:t>спайсам</w:t>
      </w:r>
      <w:proofErr w:type="spellEnd"/>
      <w:r w:rsidRPr="00483439">
        <w:rPr>
          <w:rFonts w:ascii="Times New Roman" w:hAnsi="Times New Roman"/>
          <w:sz w:val="28"/>
          <w:szCs w:val="28"/>
        </w:rPr>
        <w:t>»</w:t>
      </w:r>
      <w:r>
        <w:rPr>
          <w:rFonts w:ascii="Times New Roman" w:hAnsi="Times New Roman"/>
          <w:sz w:val="28"/>
          <w:szCs w:val="28"/>
        </w:rPr>
        <w:t>.</w:t>
      </w:r>
    </w:p>
    <w:p w:rsidR="009C1D19" w:rsidRPr="00483439" w:rsidRDefault="009C1D19" w:rsidP="009C1D19">
      <w:pPr>
        <w:pStyle w:val="a6"/>
        <w:numPr>
          <w:ilvl w:val="0"/>
          <w:numId w:val="16"/>
        </w:numPr>
        <w:jc w:val="both"/>
        <w:rPr>
          <w:rFonts w:ascii="Times New Roman" w:hAnsi="Times New Roman"/>
          <w:bCs/>
          <w:sz w:val="28"/>
          <w:szCs w:val="28"/>
        </w:rPr>
      </w:pPr>
      <w:r w:rsidRPr="00483439">
        <w:rPr>
          <w:rFonts w:ascii="Times New Roman" w:hAnsi="Times New Roman"/>
          <w:sz w:val="28"/>
          <w:szCs w:val="28"/>
        </w:rPr>
        <w:t xml:space="preserve">Участие в </w:t>
      </w:r>
      <w:r w:rsidRPr="00483439">
        <w:rPr>
          <w:rFonts w:ascii="Times New Roman" w:hAnsi="Times New Roman"/>
          <w:sz w:val="28"/>
          <w:szCs w:val="28"/>
          <w:lang w:val="en-US"/>
        </w:rPr>
        <w:t>III</w:t>
      </w:r>
      <w:r w:rsidRPr="00483439">
        <w:rPr>
          <w:rFonts w:ascii="Times New Roman" w:hAnsi="Times New Roman"/>
          <w:sz w:val="28"/>
          <w:szCs w:val="28"/>
        </w:rPr>
        <w:t>-</w:t>
      </w:r>
      <w:proofErr w:type="spellStart"/>
      <w:r w:rsidRPr="00483439">
        <w:rPr>
          <w:rFonts w:ascii="Times New Roman" w:hAnsi="Times New Roman"/>
          <w:sz w:val="28"/>
          <w:szCs w:val="28"/>
        </w:rPr>
        <w:t>х</w:t>
      </w:r>
      <w:proofErr w:type="spellEnd"/>
      <w:r w:rsidRPr="00483439">
        <w:rPr>
          <w:rFonts w:ascii="Times New Roman" w:hAnsi="Times New Roman"/>
          <w:sz w:val="28"/>
          <w:szCs w:val="28"/>
        </w:rPr>
        <w:t xml:space="preserve"> ежегодных молодёжных играх, посвященных Дню молодёжи России</w:t>
      </w:r>
      <w:r>
        <w:rPr>
          <w:rFonts w:ascii="Times New Roman" w:hAnsi="Times New Roman"/>
          <w:sz w:val="28"/>
          <w:szCs w:val="28"/>
          <w:lang w:eastAsia="ru-RU"/>
        </w:rPr>
        <w:t>.</w:t>
      </w:r>
    </w:p>
    <w:p w:rsidR="009C1D19" w:rsidRPr="00483439" w:rsidRDefault="009C1D19" w:rsidP="009C1D19">
      <w:pPr>
        <w:ind w:firstLine="851"/>
        <w:jc w:val="both"/>
        <w:rPr>
          <w:bCs/>
          <w:szCs w:val="28"/>
        </w:rPr>
      </w:pPr>
      <w:r w:rsidRPr="00483439">
        <w:rPr>
          <w:szCs w:val="28"/>
          <w:lang w:eastAsia="ru-RU"/>
        </w:rPr>
        <w:lastRenderedPageBreak/>
        <w:t>Однако с введением режима повышенной готовности все мероприятия</w:t>
      </w:r>
      <w:r>
        <w:rPr>
          <w:szCs w:val="28"/>
          <w:lang w:eastAsia="ru-RU"/>
        </w:rPr>
        <w:t>, кроме Дня защитника Отечества и «А ну-ка парни»,</w:t>
      </w:r>
      <w:r w:rsidRPr="00483439">
        <w:rPr>
          <w:szCs w:val="28"/>
          <w:lang w:eastAsia="ru-RU"/>
        </w:rPr>
        <w:t xml:space="preserve"> были </w:t>
      </w:r>
      <w:r>
        <w:rPr>
          <w:szCs w:val="28"/>
          <w:lang w:eastAsia="ru-RU"/>
        </w:rPr>
        <w:t>отменены</w:t>
      </w:r>
      <w:r w:rsidRPr="00483439">
        <w:rPr>
          <w:szCs w:val="28"/>
          <w:lang w:eastAsia="ru-RU"/>
        </w:rPr>
        <w:t xml:space="preserve">. </w:t>
      </w:r>
    </w:p>
    <w:p w:rsidR="009C1D19" w:rsidRPr="007949D0" w:rsidRDefault="009C1D19" w:rsidP="009C1D19">
      <w:pPr>
        <w:ind w:firstLine="720"/>
        <w:contextualSpacing/>
        <w:jc w:val="both"/>
        <w:rPr>
          <w:bCs/>
          <w:szCs w:val="28"/>
        </w:rPr>
      </w:pPr>
    </w:p>
    <w:p w:rsidR="009C1D19" w:rsidRDefault="009C1D19" w:rsidP="009C1D19">
      <w:pPr>
        <w:spacing w:after="0" w:line="240" w:lineRule="auto"/>
        <w:ind w:firstLine="709"/>
        <w:jc w:val="center"/>
        <w:rPr>
          <w:b/>
          <w:color w:val="000000" w:themeColor="text1"/>
        </w:rPr>
      </w:pPr>
      <w:r w:rsidRPr="00430576">
        <w:rPr>
          <w:b/>
          <w:color w:val="000000" w:themeColor="text1"/>
        </w:rPr>
        <w:t>КОРОНАВИРУС</w:t>
      </w:r>
    </w:p>
    <w:p w:rsidR="009C1D19" w:rsidRPr="00430576" w:rsidRDefault="009C1D19" w:rsidP="009C1D19">
      <w:pPr>
        <w:spacing w:after="0" w:line="240" w:lineRule="auto"/>
        <w:ind w:firstLine="709"/>
        <w:jc w:val="center"/>
        <w:rPr>
          <w:b/>
          <w:color w:val="000000" w:themeColor="text1"/>
        </w:rPr>
      </w:pPr>
    </w:p>
    <w:p w:rsidR="009C1D19" w:rsidRDefault="009C1D19" w:rsidP="009C1D19">
      <w:pPr>
        <w:spacing w:after="0" w:line="240" w:lineRule="auto"/>
        <w:ind w:firstLine="709"/>
        <w:jc w:val="both"/>
        <w:rPr>
          <w:color w:val="000000" w:themeColor="text1"/>
        </w:rPr>
      </w:pPr>
      <w:r>
        <w:rPr>
          <w:color w:val="000000" w:themeColor="text1"/>
        </w:rPr>
        <w:t>Н</w:t>
      </w:r>
      <w:r w:rsidRPr="0086350D">
        <w:rPr>
          <w:color w:val="000000" w:themeColor="text1"/>
        </w:rPr>
        <w:t>а основании Указа Главы Республики Адыгея от 18 марта 2020 г. N 27 "О введении режима повышенной готовности"</w:t>
      </w:r>
      <w:r>
        <w:rPr>
          <w:color w:val="000000" w:themeColor="text1"/>
        </w:rPr>
        <w:t xml:space="preserve"> на </w:t>
      </w:r>
      <w:r w:rsidRPr="0086350D">
        <w:rPr>
          <w:color w:val="000000" w:themeColor="text1"/>
        </w:rPr>
        <w:t>территории Республики Адыгея был введ</w:t>
      </w:r>
      <w:r>
        <w:rPr>
          <w:color w:val="000000" w:themeColor="text1"/>
        </w:rPr>
        <w:t xml:space="preserve">ен режим повышенной готовности, в результате чего были приостановлены: деятельность детских развлекательных центров и игровых комнат, гостиниц, ресторанов, баров, кафе, столовых, закусочных, буфетов и иных мест общественного питания </w:t>
      </w:r>
      <w:proofErr w:type="gramStart"/>
      <w:r>
        <w:rPr>
          <w:color w:val="000000" w:themeColor="text1"/>
        </w:rPr>
        <w:t xml:space="preserve">( </w:t>
      </w:r>
      <w:proofErr w:type="gramEnd"/>
      <w:r>
        <w:rPr>
          <w:color w:val="000000" w:themeColor="text1"/>
        </w:rPr>
        <w:t xml:space="preserve">за исключением обслуживания  на вынос), была приостановлена работа салонов красоты, </w:t>
      </w:r>
      <w:proofErr w:type="spellStart"/>
      <w:r>
        <w:rPr>
          <w:color w:val="000000" w:themeColor="text1"/>
        </w:rPr>
        <w:t>СПА-салонов</w:t>
      </w:r>
      <w:proofErr w:type="spellEnd"/>
      <w:r>
        <w:rPr>
          <w:color w:val="000000" w:themeColor="text1"/>
        </w:rPr>
        <w:t xml:space="preserve">, массажных салонов и иных объектах, в которых оказываются подобные услуги, торговых комплексов, за исключением расположенных на территории аптек, аптечных пунктов, специализированных объектов розничной торговли и всех объектов розничной торговли товарами из перечня товаров первой </w:t>
      </w:r>
      <w:proofErr w:type="gramStart"/>
      <w:r>
        <w:rPr>
          <w:color w:val="000000" w:themeColor="text1"/>
        </w:rPr>
        <w:t>необходимости</w:t>
      </w:r>
      <w:proofErr w:type="gramEnd"/>
      <w:r>
        <w:rPr>
          <w:color w:val="000000" w:themeColor="text1"/>
        </w:rPr>
        <w:t xml:space="preserve"> утвержденного распоряжением Правительства Российской Федерации от 27 марта 2020 года № 762-р.</w:t>
      </w:r>
    </w:p>
    <w:p w:rsidR="009C1D19" w:rsidRDefault="009C1D19" w:rsidP="009C1D19">
      <w:pPr>
        <w:spacing w:after="0" w:line="240" w:lineRule="auto"/>
        <w:ind w:firstLine="709"/>
        <w:jc w:val="both"/>
        <w:rPr>
          <w:color w:val="000000" w:themeColor="text1"/>
        </w:rPr>
      </w:pPr>
      <w:r>
        <w:rPr>
          <w:color w:val="000000" w:themeColor="text1"/>
        </w:rPr>
        <w:t xml:space="preserve">Введение ограничительных мер было связано с главной и приоритетной задачей: сохранение безопасности жизни и здоровья людей. </w:t>
      </w:r>
    </w:p>
    <w:p w:rsidR="009C1D19" w:rsidRPr="00AF1758" w:rsidRDefault="009C1D19" w:rsidP="009C1D19">
      <w:pPr>
        <w:tabs>
          <w:tab w:val="left" w:pos="3544"/>
        </w:tabs>
        <w:spacing w:after="0" w:line="240" w:lineRule="auto"/>
        <w:ind w:firstLine="709"/>
        <w:jc w:val="both"/>
        <w:rPr>
          <w:color w:val="000000" w:themeColor="text1"/>
        </w:rPr>
      </w:pPr>
      <w:r>
        <w:rPr>
          <w:color w:val="000000" w:themeColor="text1"/>
        </w:rPr>
        <w:t>В это непростое для всех нас время</w:t>
      </w:r>
      <w:r w:rsidRPr="006C2A62">
        <w:rPr>
          <w:color w:val="000000" w:themeColor="text1"/>
        </w:rPr>
        <w:t xml:space="preserve"> партией «Единая Россия» была </w:t>
      </w:r>
      <w:r>
        <w:rPr>
          <w:color w:val="000000" w:themeColor="text1"/>
        </w:rPr>
        <w:t>организована</w:t>
      </w:r>
      <w:r w:rsidRPr="006C2A62">
        <w:rPr>
          <w:color w:val="000000" w:themeColor="text1"/>
        </w:rPr>
        <w:t xml:space="preserve"> работа по </w:t>
      </w:r>
      <w:r>
        <w:rPr>
          <w:color w:val="000000" w:themeColor="text1"/>
        </w:rPr>
        <w:t>формированию</w:t>
      </w:r>
      <w:r w:rsidRPr="006C2A62">
        <w:rPr>
          <w:color w:val="000000" w:themeColor="text1"/>
        </w:rPr>
        <w:t xml:space="preserve"> продуктовых наборов нуждающимся категориям граждан, а именно: одиноко проживающи</w:t>
      </w:r>
      <w:r>
        <w:rPr>
          <w:color w:val="000000" w:themeColor="text1"/>
        </w:rPr>
        <w:t>м</w:t>
      </w:r>
      <w:r w:rsidRPr="006C2A62">
        <w:rPr>
          <w:color w:val="000000" w:themeColor="text1"/>
        </w:rPr>
        <w:t xml:space="preserve"> пенсионер</w:t>
      </w:r>
      <w:r>
        <w:rPr>
          <w:color w:val="000000" w:themeColor="text1"/>
        </w:rPr>
        <w:t>ам</w:t>
      </w:r>
      <w:r w:rsidRPr="006C2A62">
        <w:rPr>
          <w:color w:val="000000" w:themeColor="text1"/>
        </w:rPr>
        <w:t xml:space="preserve"> возрастом 65+лет, малоимущи</w:t>
      </w:r>
      <w:r>
        <w:rPr>
          <w:color w:val="000000" w:themeColor="text1"/>
        </w:rPr>
        <w:t>м</w:t>
      </w:r>
      <w:r w:rsidRPr="006C2A62">
        <w:rPr>
          <w:color w:val="000000" w:themeColor="text1"/>
        </w:rPr>
        <w:t xml:space="preserve"> граждан</w:t>
      </w:r>
      <w:r>
        <w:rPr>
          <w:color w:val="000000" w:themeColor="text1"/>
        </w:rPr>
        <w:t>ам</w:t>
      </w:r>
      <w:r w:rsidRPr="006C2A62">
        <w:rPr>
          <w:color w:val="000000" w:themeColor="text1"/>
        </w:rPr>
        <w:t>, нуждающи</w:t>
      </w:r>
      <w:r>
        <w:rPr>
          <w:color w:val="000000" w:themeColor="text1"/>
        </w:rPr>
        <w:t>м</w:t>
      </w:r>
      <w:r w:rsidRPr="006C2A62">
        <w:rPr>
          <w:color w:val="000000" w:themeColor="text1"/>
        </w:rPr>
        <w:t>ся многодетны</w:t>
      </w:r>
      <w:r>
        <w:rPr>
          <w:color w:val="000000" w:themeColor="text1"/>
        </w:rPr>
        <w:t>м</w:t>
      </w:r>
      <w:r w:rsidRPr="006C2A62">
        <w:rPr>
          <w:color w:val="000000" w:themeColor="text1"/>
        </w:rPr>
        <w:t xml:space="preserve"> семь</w:t>
      </w:r>
      <w:r>
        <w:rPr>
          <w:color w:val="000000" w:themeColor="text1"/>
        </w:rPr>
        <w:t>ям</w:t>
      </w:r>
      <w:r w:rsidRPr="006C2A62">
        <w:rPr>
          <w:color w:val="000000" w:themeColor="text1"/>
        </w:rPr>
        <w:t>, инвалид</w:t>
      </w:r>
      <w:r>
        <w:rPr>
          <w:color w:val="000000" w:themeColor="text1"/>
        </w:rPr>
        <w:t>ам</w:t>
      </w:r>
      <w:r w:rsidRPr="006C2A62">
        <w:rPr>
          <w:color w:val="000000" w:themeColor="text1"/>
        </w:rPr>
        <w:t xml:space="preserve"> и семь</w:t>
      </w:r>
      <w:r>
        <w:rPr>
          <w:color w:val="000000" w:themeColor="text1"/>
        </w:rPr>
        <w:t>ям</w:t>
      </w:r>
      <w:r w:rsidRPr="006C2A62">
        <w:rPr>
          <w:color w:val="000000" w:themeColor="text1"/>
        </w:rPr>
        <w:t xml:space="preserve"> с детьми инвалидами</w:t>
      </w:r>
      <w:r>
        <w:rPr>
          <w:color w:val="000000" w:themeColor="text1"/>
        </w:rPr>
        <w:t>. Непосредственно доставку продуктовых наборов до адресатов осуществляли волонтеры (добровольцы из числа жителей нашего поселка) за что хочу их поблагодарить. Всего</w:t>
      </w:r>
      <w:r w:rsidRPr="006C2A62">
        <w:rPr>
          <w:color w:val="000000" w:themeColor="text1"/>
        </w:rPr>
        <w:t xml:space="preserve"> было </w:t>
      </w:r>
      <w:r>
        <w:rPr>
          <w:color w:val="000000" w:themeColor="text1"/>
        </w:rPr>
        <w:t>доставлено</w:t>
      </w:r>
      <w:r w:rsidRPr="006C2A62">
        <w:rPr>
          <w:color w:val="000000" w:themeColor="text1"/>
        </w:rPr>
        <w:t xml:space="preserve"> 3 508 продуктовых наборов. Также хочется выразить благодарность </w:t>
      </w:r>
      <w:r>
        <w:rPr>
          <w:color w:val="000000" w:themeColor="text1"/>
        </w:rPr>
        <w:t xml:space="preserve">депутатам </w:t>
      </w:r>
      <w:proofErr w:type="spellStart"/>
      <w:r>
        <w:rPr>
          <w:color w:val="000000" w:themeColor="text1"/>
        </w:rPr>
        <w:t>Госсовета-Хасэ</w:t>
      </w:r>
      <w:proofErr w:type="spellEnd"/>
      <w:r>
        <w:rPr>
          <w:color w:val="000000" w:themeColor="text1"/>
        </w:rPr>
        <w:t xml:space="preserve"> Республики Адыгея, депутатам </w:t>
      </w:r>
      <w:r w:rsidRPr="006C2A62">
        <w:rPr>
          <w:color w:val="000000" w:themeColor="text1"/>
        </w:rPr>
        <w:t>Совет</w:t>
      </w:r>
      <w:r>
        <w:rPr>
          <w:color w:val="000000" w:themeColor="text1"/>
        </w:rPr>
        <w:t>а</w:t>
      </w:r>
      <w:r w:rsidRPr="006C2A62">
        <w:rPr>
          <w:color w:val="000000" w:themeColor="text1"/>
        </w:rPr>
        <w:t xml:space="preserve"> Народных депутатов муниципального образования «Яблоновское городское поселение»</w:t>
      </w:r>
      <w:r>
        <w:rPr>
          <w:color w:val="000000" w:themeColor="text1"/>
        </w:rPr>
        <w:t>, которые принимали активное участие в данной акции</w:t>
      </w:r>
      <w:r w:rsidRPr="006C2A62">
        <w:rPr>
          <w:color w:val="000000" w:themeColor="text1"/>
        </w:rPr>
        <w:t>.</w:t>
      </w:r>
      <w:r>
        <w:rPr>
          <w:color w:val="000000" w:themeColor="text1"/>
        </w:rPr>
        <w:t xml:space="preserve"> Все эти мероприятия проходили под непосредственным контролем Главы Республики Адыгея </w:t>
      </w:r>
      <w:proofErr w:type="spellStart"/>
      <w:r>
        <w:rPr>
          <w:color w:val="000000" w:themeColor="text1"/>
        </w:rPr>
        <w:t>М.К.Кумпилова</w:t>
      </w:r>
      <w:proofErr w:type="spellEnd"/>
      <w:r>
        <w:rPr>
          <w:color w:val="000000" w:themeColor="text1"/>
        </w:rPr>
        <w:t xml:space="preserve">. </w:t>
      </w:r>
    </w:p>
    <w:p w:rsidR="009C1D19" w:rsidRDefault="009C1D19" w:rsidP="009C1D19">
      <w:pPr>
        <w:spacing w:after="0" w:line="240" w:lineRule="auto"/>
        <w:ind w:firstLine="709"/>
        <w:jc w:val="both"/>
        <w:rPr>
          <w:color w:val="000000" w:themeColor="text1"/>
        </w:rPr>
      </w:pPr>
      <w:r>
        <w:rPr>
          <w:color w:val="000000" w:themeColor="text1"/>
        </w:rPr>
        <w:t>П</w:t>
      </w:r>
      <w:r w:rsidRPr="00502B39">
        <w:rPr>
          <w:color w:val="000000" w:themeColor="text1"/>
        </w:rPr>
        <w:t>од контролем администрации муниципального образования «Яблоновское городское поселение» управляющими компаниями, обслуживающими многоквартирные дома на террит</w:t>
      </w:r>
      <w:r>
        <w:rPr>
          <w:color w:val="000000" w:themeColor="text1"/>
        </w:rPr>
        <w:t>ории муниципального образования продолжается</w:t>
      </w:r>
      <w:r w:rsidRPr="00502B39">
        <w:rPr>
          <w:color w:val="000000" w:themeColor="text1"/>
        </w:rPr>
        <w:t xml:space="preserve"> </w:t>
      </w:r>
      <w:proofErr w:type="spellStart"/>
      <w:r w:rsidRPr="00502B39">
        <w:rPr>
          <w:color w:val="000000" w:themeColor="text1"/>
        </w:rPr>
        <w:t>ежедневн</w:t>
      </w:r>
      <w:r>
        <w:rPr>
          <w:color w:val="000000" w:themeColor="text1"/>
        </w:rPr>
        <w:t>аяработа</w:t>
      </w:r>
      <w:proofErr w:type="spellEnd"/>
      <w:r>
        <w:rPr>
          <w:color w:val="000000" w:themeColor="text1"/>
        </w:rPr>
        <w:t xml:space="preserve"> по</w:t>
      </w:r>
      <w:r w:rsidRPr="00502B39">
        <w:rPr>
          <w:color w:val="000000" w:themeColor="text1"/>
        </w:rPr>
        <w:t xml:space="preserve"> дезинфекци</w:t>
      </w:r>
      <w:r>
        <w:rPr>
          <w:color w:val="000000" w:themeColor="text1"/>
        </w:rPr>
        <w:t>и</w:t>
      </w:r>
      <w:r w:rsidRPr="00502B39">
        <w:rPr>
          <w:color w:val="000000" w:themeColor="text1"/>
        </w:rPr>
        <w:t xml:space="preserve"> мест общего пользования и поверхностей (дверных ручек, </w:t>
      </w:r>
      <w:proofErr w:type="spellStart"/>
      <w:r w:rsidRPr="00502B39">
        <w:rPr>
          <w:color w:val="000000" w:themeColor="text1"/>
        </w:rPr>
        <w:t>домофонов</w:t>
      </w:r>
      <w:proofErr w:type="spellEnd"/>
      <w:r w:rsidRPr="00502B39">
        <w:rPr>
          <w:color w:val="000000" w:themeColor="text1"/>
        </w:rPr>
        <w:t>, перил). Совместно с управляющими компаниями ведется контроль об ограничении доступа на территорию детских площадок и общественных мест отдыха.</w:t>
      </w:r>
    </w:p>
    <w:p w:rsidR="009C1D19" w:rsidRDefault="009C1D19" w:rsidP="009C1D19">
      <w:pPr>
        <w:spacing w:after="0" w:line="240" w:lineRule="auto"/>
        <w:ind w:firstLine="709"/>
        <w:jc w:val="both"/>
        <w:rPr>
          <w:color w:val="000000" w:themeColor="text1"/>
        </w:rPr>
      </w:pPr>
      <w:r>
        <w:rPr>
          <w:color w:val="000000" w:themeColor="text1"/>
        </w:rPr>
        <w:t>В течени</w:t>
      </w:r>
      <w:proofErr w:type="gramStart"/>
      <w:r>
        <w:rPr>
          <w:color w:val="000000" w:themeColor="text1"/>
        </w:rPr>
        <w:t>и</w:t>
      </w:r>
      <w:proofErr w:type="gramEnd"/>
      <w:r>
        <w:rPr>
          <w:color w:val="000000" w:themeColor="text1"/>
        </w:rPr>
        <w:t xml:space="preserve"> 2020 года постепенно ограничительные мероприятия были ослаблены при условии обязательного соблюдения всех </w:t>
      </w:r>
      <w:proofErr w:type="spellStart"/>
      <w:r>
        <w:rPr>
          <w:color w:val="000000" w:themeColor="text1"/>
        </w:rPr>
        <w:t>санитарно-эпидемологических</w:t>
      </w:r>
      <w:proofErr w:type="spellEnd"/>
      <w:r>
        <w:rPr>
          <w:color w:val="000000" w:themeColor="text1"/>
        </w:rPr>
        <w:t xml:space="preserve"> требований.</w:t>
      </w:r>
    </w:p>
    <w:p w:rsidR="009C1D19" w:rsidRPr="0086350D" w:rsidRDefault="009C1D19" w:rsidP="009C1D19">
      <w:pPr>
        <w:spacing w:after="0" w:line="240" w:lineRule="auto"/>
        <w:ind w:firstLine="709"/>
        <w:jc w:val="both"/>
        <w:rPr>
          <w:color w:val="000000" w:themeColor="text1"/>
        </w:rPr>
      </w:pPr>
      <w:r>
        <w:rPr>
          <w:color w:val="000000" w:themeColor="text1"/>
        </w:rPr>
        <w:lastRenderedPageBreak/>
        <w:t xml:space="preserve">На сегодняшний день с момента введения режима повышенной готовности </w:t>
      </w:r>
      <w:r w:rsidRPr="0086350D">
        <w:rPr>
          <w:color w:val="000000" w:themeColor="text1"/>
        </w:rPr>
        <w:t>Администрацией муниципального образования «Яблоновское городское поселение» ежедневно провод</w:t>
      </w:r>
      <w:r>
        <w:rPr>
          <w:color w:val="000000" w:themeColor="text1"/>
        </w:rPr>
        <w:t>и</w:t>
      </w:r>
      <w:r w:rsidRPr="0086350D">
        <w:rPr>
          <w:color w:val="000000" w:themeColor="text1"/>
        </w:rPr>
        <w:t xml:space="preserve">тся </w:t>
      </w:r>
      <w:r>
        <w:rPr>
          <w:color w:val="000000" w:themeColor="text1"/>
        </w:rPr>
        <w:t>мониторинг</w:t>
      </w:r>
      <w:r w:rsidRPr="0086350D">
        <w:rPr>
          <w:color w:val="000000" w:themeColor="text1"/>
        </w:rPr>
        <w:t xml:space="preserve"> по соблюдению санитарно-эпидемиологических требо</w:t>
      </w:r>
      <w:r>
        <w:rPr>
          <w:color w:val="000000" w:themeColor="text1"/>
        </w:rPr>
        <w:t>ваний хозяйствующими субъектами в сфере розничной торговли продовольственными и непродовольственными товарами, в сфере оказания услуг, общественного питания, салонов красоты и парикмахерских, производственных организаций, объектов технического обслуживания автотранспортных средств</w:t>
      </w:r>
      <w:r w:rsidRPr="0086350D">
        <w:rPr>
          <w:color w:val="000000" w:themeColor="text1"/>
        </w:rPr>
        <w:t>.</w:t>
      </w:r>
    </w:p>
    <w:p w:rsidR="009C1D19" w:rsidRPr="0086350D" w:rsidRDefault="009C1D19" w:rsidP="009C1D19">
      <w:pPr>
        <w:spacing w:after="0" w:line="240" w:lineRule="auto"/>
        <w:ind w:firstLine="709"/>
        <w:jc w:val="both"/>
        <w:rPr>
          <w:color w:val="000000" w:themeColor="text1"/>
        </w:rPr>
      </w:pPr>
      <w:r>
        <w:rPr>
          <w:color w:val="000000" w:themeColor="text1"/>
        </w:rPr>
        <w:t xml:space="preserve"> Со</w:t>
      </w:r>
      <w:r w:rsidRPr="0086350D">
        <w:rPr>
          <w:color w:val="000000" w:themeColor="text1"/>
        </w:rPr>
        <w:t xml:space="preserve"> всеми объектами торговли, объектами общественного питания, салонами красоты ведется постоянная работа по консультированию и обеспечению информационной поддержки касаемо соблюдения всех санитарных требований, в связи с этим руководителями хозяйствующих субъектов постепенно устраняются все выявленные несоответствия, в случае их обнаружения.</w:t>
      </w:r>
    </w:p>
    <w:p w:rsidR="009C1D19" w:rsidRPr="0086350D" w:rsidRDefault="009C1D19" w:rsidP="009C1D19">
      <w:pPr>
        <w:spacing w:after="0" w:line="240" w:lineRule="auto"/>
        <w:ind w:firstLine="709"/>
        <w:jc w:val="both"/>
        <w:rPr>
          <w:color w:val="000000" w:themeColor="text1"/>
        </w:rPr>
      </w:pPr>
      <w:r>
        <w:rPr>
          <w:color w:val="000000" w:themeColor="text1"/>
        </w:rPr>
        <w:t>Р</w:t>
      </w:r>
      <w:r w:rsidRPr="0086350D">
        <w:rPr>
          <w:color w:val="000000" w:themeColor="text1"/>
        </w:rPr>
        <w:t>егулярно на территории МО проводятся рейды по соблюдению жителями поселка масочного режима в местах скопления людей, в общественных транспортах и. д</w:t>
      </w:r>
      <w:proofErr w:type="gramStart"/>
      <w:r w:rsidRPr="0086350D">
        <w:rPr>
          <w:color w:val="000000" w:themeColor="text1"/>
        </w:rPr>
        <w:t>.</w:t>
      </w:r>
      <w:r w:rsidRPr="00705471">
        <w:rPr>
          <w:color w:val="000000" w:themeColor="text1"/>
        </w:rPr>
        <w:t>в</w:t>
      </w:r>
      <w:proofErr w:type="gramEnd"/>
      <w:r w:rsidRPr="00705471">
        <w:rPr>
          <w:color w:val="000000" w:themeColor="text1"/>
        </w:rPr>
        <w:t xml:space="preserve">о избежание возникновения очаговых заболеваний новой </w:t>
      </w:r>
      <w:proofErr w:type="spellStart"/>
      <w:r w:rsidRPr="00705471">
        <w:rPr>
          <w:color w:val="000000" w:themeColor="text1"/>
        </w:rPr>
        <w:t>коронавирусной</w:t>
      </w:r>
      <w:proofErr w:type="spellEnd"/>
      <w:r w:rsidRPr="00705471">
        <w:rPr>
          <w:color w:val="000000" w:themeColor="text1"/>
        </w:rPr>
        <w:t xml:space="preserve"> инфекцией (COVID-2019).</w:t>
      </w:r>
    </w:p>
    <w:p w:rsidR="009C1D19" w:rsidRPr="0086350D" w:rsidRDefault="00594A9C" w:rsidP="009C1D19">
      <w:pPr>
        <w:spacing w:after="0" w:line="240" w:lineRule="auto"/>
        <w:ind w:firstLine="709"/>
        <w:jc w:val="both"/>
        <w:rPr>
          <w:color w:val="000000" w:themeColor="text1"/>
        </w:rPr>
      </w:pPr>
      <w:r w:rsidRPr="00594A9C">
        <w:rPr>
          <w:color w:val="000000" w:themeColor="text1"/>
        </w:rPr>
        <w:t xml:space="preserve">Также хочется отметить, что </w:t>
      </w:r>
      <w:proofErr w:type="gramStart"/>
      <w:r w:rsidRPr="00594A9C">
        <w:rPr>
          <w:color w:val="000000" w:themeColor="text1"/>
        </w:rPr>
        <w:t>во</w:t>
      </w:r>
      <w:proofErr w:type="gramEnd"/>
      <w:r w:rsidRPr="00594A9C">
        <w:rPr>
          <w:color w:val="000000" w:themeColor="text1"/>
        </w:rPr>
        <w:t xml:space="preserve"> исполнения решений оперативного штаба Республики Адыгея и Тахтамукайского района </w:t>
      </w:r>
      <w:r w:rsidR="009C1D19" w:rsidRPr="0086350D">
        <w:rPr>
          <w:color w:val="000000" w:themeColor="text1"/>
        </w:rPr>
        <w:t xml:space="preserve">особое внимание обращено на объекты общественного питания. </w:t>
      </w:r>
      <w:r w:rsidR="009C1D19" w:rsidRPr="00D446BC">
        <w:rPr>
          <w:color w:val="000000" w:themeColor="text1"/>
        </w:rPr>
        <w:t xml:space="preserve">Информация о том, что на период действия режима повышенной готовности проведение массовых </w:t>
      </w:r>
      <w:proofErr w:type="gramStart"/>
      <w:r w:rsidR="009C1D19" w:rsidRPr="00D446BC">
        <w:rPr>
          <w:color w:val="000000" w:themeColor="text1"/>
        </w:rPr>
        <w:t>мероприятий</w:t>
      </w:r>
      <w:proofErr w:type="gramEnd"/>
      <w:r w:rsidR="009C1D19" w:rsidRPr="00D446BC">
        <w:rPr>
          <w:color w:val="000000" w:themeColor="text1"/>
        </w:rPr>
        <w:t xml:space="preserve"> в том числе деловых, культурных, развлекательных и других массовых мероприятий запрещены, размещение</w:t>
      </w:r>
      <w:r w:rsidR="009C1D19" w:rsidRPr="0086350D">
        <w:rPr>
          <w:color w:val="000000" w:themeColor="text1"/>
        </w:rPr>
        <w:t xml:space="preserve"> посетителей заведений производится исходя из обязательно</w:t>
      </w:r>
      <w:r w:rsidR="009C1D19">
        <w:rPr>
          <w:color w:val="000000" w:themeColor="text1"/>
        </w:rPr>
        <w:t>го</w:t>
      </w:r>
      <w:r w:rsidR="009C1D19" w:rsidRPr="0086350D">
        <w:rPr>
          <w:color w:val="000000" w:themeColor="text1"/>
        </w:rPr>
        <w:t xml:space="preserve"> услови</w:t>
      </w:r>
      <w:r w:rsidR="009C1D19">
        <w:rPr>
          <w:color w:val="000000" w:themeColor="text1"/>
        </w:rPr>
        <w:t xml:space="preserve">я </w:t>
      </w:r>
      <w:r w:rsidR="009C1D19" w:rsidRPr="0086350D">
        <w:rPr>
          <w:color w:val="000000" w:themeColor="text1"/>
        </w:rPr>
        <w:t xml:space="preserve">соблюдения социального </w:t>
      </w:r>
      <w:proofErr w:type="spellStart"/>
      <w:r w:rsidR="009C1D19" w:rsidRPr="0086350D">
        <w:rPr>
          <w:color w:val="000000" w:themeColor="text1"/>
        </w:rPr>
        <w:t>дистанцирования</w:t>
      </w:r>
      <w:proofErr w:type="spellEnd"/>
      <w:r w:rsidR="009C1D19" w:rsidRPr="0086350D">
        <w:rPr>
          <w:color w:val="000000" w:themeColor="text1"/>
        </w:rPr>
        <w:t>, масочного режима и предельной численности участников на открытом воздухе не более 50 человек одновременно, в помещении – из расчета 1 человек на 4 квадратных метра, но не более 50 человек одновременно</w:t>
      </w:r>
      <w:r w:rsidR="009C1D19">
        <w:rPr>
          <w:color w:val="000000" w:themeColor="text1"/>
        </w:rPr>
        <w:t>,</w:t>
      </w:r>
      <w:r w:rsidR="009C1D19" w:rsidRPr="0086350D">
        <w:rPr>
          <w:color w:val="000000" w:themeColor="text1"/>
        </w:rPr>
        <w:t xml:space="preserve"> </w:t>
      </w:r>
      <w:proofErr w:type="gramStart"/>
      <w:r w:rsidR="009C1D19" w:rsidRPr="0086350D">
        <w:rPr>
          <w:color w:val="000000" w:themeColor="text1"/>
        </w:rPr>
        <w:t>доведена</w:t>
      </w:r>
      <w:proofErr w:type="gramEnd"/>
      <w:r w:rsidR="009C1D19" w:rsidRPr="0086350D">
        <w:rPr>
          <w:color w:val="000000" w:themeColor="text1"/>
        </w:rPr>
        <w:t xml:space="preserve"> до всех руководителей объектов общественного питания на территории муниципального образования «Яблоновское городское поселение».</w:t>
      </w:r>
    </w:p>
    <w:p w:rsidR="009C1D19" w:rsidRPr="0086350D" w:rsidRDefault="009C1D19" w:rsidP="009C1D19">
      <w:pPr>
        <w:spacing w:after="0" w:line="240" w:lineRule="auto"/>
        <w:ind w:firstLine="709"/>
        <w:jc w:val="both"/>
        <w:rPr>
          <w:color w:val="000000" w:themeColor="text1"/>
        </w:rPr>
      </w:pPr>
      <w:r w:rsidRPr="0086350D">
        <w:rPr>
          <w:color w:val="000000" w:themeColor="text1"/>
        </w:rPr>
        <w:t>Режим работы всех объектов общественного питания установлен до 2</w:t>
      </w:r>
      <w:r>
        <w:rPr>
          <w:color w:val="000000" w:themeColor="text1"/>
        </w:rPr>
        <w:t>3</w:t>
      </w:r>
      <w:r w:rsidRPr="0086350D">
        <w:rPr>
          <w:color w:val="000000" w:themeColor="text1"/>
        </w:rPr>
        <w:t xml:space="preserve"> часов.</w:t>
      </w:r>
    </w:p>
    <w:p w:rsidR="00750816" w:rsidRPr="00C22B53" w:rsidRDefault="00750816" w:rsidP="00852D4F">
      <w:pPr>
        <w:spacing w:after="100" w:afterAutospacing="1" w:line="240" w:lineRule="auto"/>
        <w:ind w:firstLine="567"/>
        <w:contextualSpacing/>
        <w:jc w:val="both"/>
        <w:rPr>
          <w:color w:val="FF0000"/>
        </w:rPr>
      </w:pPr>
    </w:p>
    <w:p w:rsidR="00023F5B" w:rsidRPr="006416B3" w:rsidRDefault="00C3096F" w:rsidP="00852D4F">
      <w:pPr>
        <w:tabs>
          <w:tab w:val="left" w:pos="709"/>
        </w:tabs>
        <w:spacing w:after="0" w:line="240" w:lineRule="auto"/>
        <w:ind w:firstLine="567"/>
        <w:contextualSpacing/>
        <w:jc w:val="both"/>
        <w:rPr>
          <w:b/>
          <w:szCs w:val="28"/>
          <w:u w:val="double"/>
          <w:shd w:val="clear" w:color="auto" w:fill="FFFFFF"/>
        </w:rPr>
      </w:pPr>
      <w:r w:rsidRPr="006416B3">
        <w:rPr>
          <w:b/>
          <w:szCs w:val="28"/>
          <w:u w:val="double"/>
          <w:shd w:val="clear" w:color="auto" w:fill="FFFFFF"/>
        </w:rPr>
        <w:t>Об обращениях</w:t>
      </w:r>
    </w:p>
    <w:p w:rsidR="00C3096F" w:rsidRPr="00C22B53" w:rsidRDefault="00C3096F" w:rsidP="00852D4F">
      <w:pPr>
        <w:tabs>
          <w:tab w:val="left" w:pos="709"/>
        </w:tabs>
        <w:spacing w:after="0" w:line="240" w:lineRule="auto"/>
        <w:ind w:firstLine="567"/>
        <w:contextualSpacing/>
        <w:jc w:val="both"/>
        <w:rPr>
          <w:b/>
          <w:color w:val="FF0000"/>
          <w:szCs w:val="28"/>
          <w:u w:val="double"/>
          <w:shd w:val="clear" w:color="auto" w:fill="FFFFFF"/>
        </w:rPr>
      </w:pPr>
    </w:p>
    <w:p w:rsidR="00167D66" w:rsidRPr="00167D66" w:rsidRDefault="00167D66" w:rsidP="00167D66">
      <w:pPr>
        <w:spacing w:after="0" w:line="20" w:lineRule="atLeast"/>
        <w:ind w:firstLine="708"/>
        <w:jc w:val="both"/>
        <w:rPr>
          <w:rFonts w:eastAsia="Times New Roman"/>
          <w:color w:val="000000"/>
          <w:szCs w:val="28"/>
          <w:lang w:eastAsia="ru-RU"/>
        </w:rPr>
      </w:pPr>
      <w:r w:rsidRPr="00167D66">
        <w:rPr>
          <w:rFonts w:eastAsia="Times New Roman"/>
          <w:color w:val="000000"/>
          <w:szCs w:val="28"/>
          <w:lang w:eastAsia="ru-RU"/>
        </w:rPr>
        <w:t>Организацией работы по обеспечению рассмотрения обращений граждан занимается общий отдел администрации МО «Яблоновское городское поселение», который является структурным подразделением, осуществляет свою деятельность в соответствии с Положением об общем отделе администрации МО «Яблоновское городское поселение».</w:t>
      </w:r>
    </w:p>
    <w:p w:rsidR="00167D66" w:rsidRPr="00167D66" w:rsidRDefault="00167D66" w:rsidP="00167D66">
      <w:pPr>
        <w:spacing w:after="0" w:line="20" w:lineRule="atLeast"/>
        <w:ind w:firstLine="708"/>
        <w:jc w:val="both"/>
        <w:rPr>
          <w:rFonts w:eastAsia="Times New Roman"/>
          <w:color w:val="000000"/>
          <w:szCs w:val="28"/>
          <w:lang w:eastAsia="ru-RU"/>
        </w:rPr>
      </w:pPr>
      <w:r w:rsidRPr="00167D66">
        <w:rPr>
          <w:rFonts w:eastAsia="Times New Roman"/>
          <w:color w:val="000000"/>
          <w:szCs w:val="28"/>
          <w:lang w:eastAsia="ru-RU"/>
        </w:rPr>
        <w:t xml:space="preserve">Сегодня, наряду с обращениями граждан, администрация муниципалитета отвечает на письма, поступившие через социальную сеть </w:t>
      </w:r>
      <w:proofErr w:type="spellStart"/>
      <w:r w:rsidRPr="00167D66">
        <w:rPr>
          <w:rFonts w:eastAsia="Times New Roman"/>
          <w:color w:val="000000"/>
          <w:szCs w:val="28"/>
          <w:lang w:val="en-US" w:eastAsia="ru-RU"/>
        </w:rPr>
        <w:t>Instagram</w:t>
      </w:r>
      <w:proofErr w:type="spellEnd"/>
      <w:r w:rsidRPr="00167D66">
        <w:rPr>
          <w:rFonts w:eastAsia="Times New Roman"/>
          <w:color w:val="000000"/>
          <w:szCs w:val="28"/>
          <w:lang w:eastAsia="ru-RU"/>
        </w:rPr>
        <w:t>, официальный сайт, но для решения своих насущных проблем жители приходят на личный приём. Личный прием граждан в администрации проводится главой МО «Яблоновское городское поселение» совместно с заместителями и руководителями отделов администрации.</w:t>
      </w:r>
    </w:p>
    <w:p w:rsidR="00167D66" w:rsidRPr="00167D66" w:rsidRDefault="00167D66" w:rsidP="00167D66">
      <w:pPr>
        <w:spacing w:after="0" w:line="20" w:lineRule="atLeast"/>
        <w:jc w:val="both"/>
        <w:rPr>
          <w:rFonts w:eastAsia="Times New Roman"/>
          <w:color w:val="000000"/>
          <w:szCs w:val="28"/>
          <w:lang w:eastAsia="ru-RU"/>
        </w:rPr>
      </w:pPr>
    </w:p>
    <w:p w:rsidR="00167D66" w:rsidRPr="00167D66" w:rsidRDefault="00167D66" w:rsidP="00167D66">
      <w:pPr>
        <w:tabs>
          <w:tab w:val="left" w:pos="709"/>
        </w:tabs>
        <w:spacing w:after="0" w:line="20" w:lineRule="atLeast"/>
        <w:ind w:firstLine="708"/>
        <w:jc w:val="both"/>
        <w:rPr>
          <w:rFonts w:eastAsia="Times New Roman"/>
          <w:color w:val="000000"/>
          <w:szCs w:val="28"/>
          <w:lang w:eastAsia="ru-RU"/>
        </w:rPr>
      </w:pPr>
      <w:proofErr w:type="gramStart"/>
      <w:r w:rsidRPr="00167D66">
        <w:rPr>
          <w:rFonts w:eastAsia="Times New Roman"/>
          <w:color w:val="000000"/>
          <w:szCs w:val="28"/>
          <w:lang w:eastAsia="ru-RU"/>
        </w:rPr>
        <w:t>На личном приёме главой МО «Яблоновское городское поселение» в 2020 году были приняты 303 человека (в 2019 году-1187), с которыми были проведены разъяснительные беседы, даны соответствующие консультации по интересующим им вопросам.</w:t>
      </w:r>
      <w:proofErr w:type="gramEnd"/>
      <w:r w:rsidRPr="00167D66">
        <w:rPr>
          <w:rFonts w:eastAsia="Times New Roman"/>
          <w:color w:val="000000"/>
          <w:szCs w:val="28"/>
          <w:lang w:eastAsia="ru-RU"/>
        </w:rPr>
        <w:t xml:space="preserve"> Это позволяет нам сократить сроки решения вопросов и количество обращений. Администрацией МО «Яблоновское городское поселение» и в дальнейшем будут приниматься меры по повышению эффективности работы с обращениями граждан и ответственности должностных лиц за их результатами. (84% вопросов решены положительно, 16% обращений рассмотрено с выездом на место, по остальным даны разъяснения).</w:t>
      </w:r>
    </w:p>
    <w:p w:rsidR="00167D66" w:rsidRPr="00167D66" w:rsidRDefault="00167D66" w:rsidP="00167D66">
      <w:pPr>
        <w:tabs>
          <w:tab w:val="left" w:pos="709"/>
        </w:tabs>
        <w:spacing w:after="0" w:line="20" w:lineRule="atLeast"/>
        <w:ind w:firstLine="708"/>
        <w:jc w:val="both"/>
        <w:rPr>
          <w:rFonts w:eastAsia="Times New Roman"/>
          <w:color w:val="000000"/>
          <w:szCs w:val="28"/>
          <w:lang w:eastAsia="ru-RU"/>
        </w:rPr>
      </w:pPr>
      <w:proofErr w:type="gramStart"/>
      <w:r w:rsidRPr="00167D66">
        <w:rPr>
          <w:rFonts w:eastAsia="Times New Roman"/>
          <w:color w:val="000000"/>
          <w:szCs w:val="28"/>
          <w:lang w:eastAsia="ru-RU"/>
        </w:rPr>
        <w:t xml:space="preserve">В связи с необходимостью принятия мер по нераспространению короновирусной инфекции </w:t>
      </w:r>
      <w:r w:rsidRPr="00167D66">
        <w:rPr>
          <w:rFonts w:eastAsia="Times New Roman"/>
          <w:color w:val="000000"/>
          <w:szCs w:val="28"/>
          <w:lang w:val="en-US" w:eastAsia="ru-RU"/>
        </w:rPr>
        <w:t>COVID</w:t>
      </w:r>
      <w:r w:rsidRPr="00167D66">
        <w:rPr>
          <w:rFonts w:eastAsia="Times New Roman"/>
          <w:color w:val="000000"/>
          <w:szCs w:val="28"/>
          <w:lang w:eastAsia="ru-RU"/>
        </w:rPr>
        <w:t>-19, во исполнение Указа главы Республики Адыгея № 27 от 18.03.2020 г «О ведении повышенной готовности», на основании Методических рекомендаций по режиму труда органов государственной власти, органов местного самоуправления и организаций с участием государства, Устава МО «Яблоновское городское поселение» с 23 марта 2020 г. и до особого распоряжения временно было приостановлено</w:t>
      </w:r>
      <w:proofErr w:type="gramEnd"/>
      <w:r w:rsidRPr="00167D66">
        <w:rPr>
          <w:rFonts w:eastAsia="Times New Roman"/>
          <w:color w:val="000000"/>
          <w:szCs w:val="28"/>
          <w:lang w:eastAsia="ru-RU"/>
        </w:rPr>
        <w:t xml:space="preserve"> личный прием граждан. Гражданам было рекомендовано обращаться в письменной форме посредством почтовых отправлений или по электронной почте.</w:t>
      </w:r>
    </w:p>
    <w:p w:rsidR="00167D66" w:rsidRPr="00167D66" w:rsidRDefault="00167D66" w:rsidP="00167D66">
      <w:pPr>
        <w:tabs>
          <w:tab w:val="left" w:pos="709"/>
        </w:tabs>
        <w:spacing w:after="0" w:line="20" w:lineRule="atLeast"/>
        <w:ind w:firstLine="708"/>
        <w:jc w:val="both"/>
        <w:rPr>
          <w:rFonts w:eastAsia="Times New Roman"/>
          <w:color w:val="000000"/>
          <w:szCs w:val="28"/>
          <w:lang w:eastAsia="ru-RU"/>
        </w:rPr>
      </w:pPr>
      <w:r w:rsidRPr="00167D66">
        <w:rPr>
          <w:rFonts w:eastAsia="Times New Roman"/>
          <w:color w:val="000000"/>
          <w:szCs w:val="28"/>
          <w:lang w:eastAsia="ru-RU"/>
        </w:rPr>
        <w:t>Всего за период январь-декабрь 2020г. зарегистрировано 7507 заявлений, обращений, писем из них</w:t>
      </w:r>
      <w:proofErr w:type="gramStart"/>
      <w:r w:rsidRPr="00167D66">
        <w:rPr>
          <w:rFonts w:eastAsia="Times New Roman"/>
          <w:color w:val="000000"/>
          <w:szCs w:val="28"/>
          <w:lang w:eastAsia="ru-RU"/>
        </w:rPr>
        <w:t xml:space="preserve"> :</w:t>
      </w:r>
      <w:proofErr w:type="gramEnd"/>
    </w:p>
    <w:p w:rsidR="00167D66" w:rsidRPr="00167D66" w:rsidRDefault="00167D66" w:rsidP="00167D66">
      <w:pPr>
        <w:spacing w:after="0" w:line="20" w:lineRule="atLeast"/>
        <w:ind w:firstLine="567"/>
        <w:jc w:val="both"/>
        <w:rPr>
          <w:rFonts w:eastAsia="Times New Roman"/>
          <w:color w:val="000000"/>
          <w:szCs w:val="28"/>
          <w:lang w:eastAsia="ru-RU"/>
        </w:rPr>
      </w:pPr>
    </w:p>
    <w:tbl>
      <w:tblPr>
        <w:tblW w:w="88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6"/>
        <w:gridCol w:w="2168"/>
        <w:gridCol w:w="2303"/>
      </w:tblGrid>
      <w:tr w:rsidR="00167D66" w:rsidRPr="00167D66" w:rsidTr="00167D66">
        <w:trPr>
          <w:trHeight w:val="521"/>
        </w:trPr>
        <w:tc>
          <w:tcPr>
            <w:tcW w:w="4336"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Документы (количество)</w:t>
            </w:r>
          </w:p>
        </w:tc>
        <w:tc>
          <w:tcPr>
            <w:tcW w:w="2168"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2020</w:t>
            </w:r>
          </w:p>
        </w:tc>
        <w:tc>
          <w:tcPr>
            <w:tcW w:w="2303"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2019</w:t>
            </w:r>
          </w:p>
        </w:tc>
      </w:tr>
      <w:tr w:rsidR="00167D66" w:rsidRPr="00167D66" w:rsidTr="00167D66">
        <w:trPr>
          <w:trHeight w:val="579"/>
        </w:trPr>
        <w:tc>
          <w:tcPr>
            <w:tcW w:w="4336" w:type="dxa"/>
            <w:tcBorders>
              <w:top w:val="single" w:sz="4" w:space="0" w:color="auto"/>
              <w:left w:val="single" w:sz="4" w:space="0" w:color="auto"/>
              <w:bottom w:val="single" w:sz="4" w:space="0" w:color="auto"/>
              <w:right w:val="single" w:sz="4" w:space="0" w:color="auto"/>
            </w:tcBorders>
          </w:tcPr>
          <w:p w:rsidR="00167D66" w:rsidRPr="00167D66" w:rsidRDefault="00167D66" w:rsidP="00167D66">
            <w:pPr>
              <w:rPr>
                <w:rFonts w:eastAsia="Calibri" w:cs="Times New Roman"/>
              </w:rPr>
            </w:pPr>
            <w:r w:rsidRPr="00167D66">
              <w:rPr>
                <w:rFonts w:eastAsia="Calibri" w:cs="Times New Roman"/>
              </w:rPr>
              <w:t>Входящие корреспонденция</w:t>
            </w:r>
          </w:p>
          <w:p w:rsidR="00167D66" w:rsidRPr="00167D66" w:rsidRDefault="00167D66" w:rsidP="00167D66">
            <w:pPr>
              <w:rPr>
                <w:rFonts w:eastAsia="Calibri" w:cs="Times New Roman"/>
              </w:rPr>
            </w:pPr>
          </w:p>
        </w:tc>
        <w:tc>
          <w:tcPr>
            <w:tcW w:w="2168"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4305</w:t>
            </w:r>
          </w:p>
        </w:tc>
        <w:tc>
          <w:tcPr>
            <w:tcW w:w="2303"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3974</w:t>
            </w:r>
          </w:p>
        </w:tc>
      </w:tr>
      <w:tr w:rsidR="00167D66" w:rsidRPr="00167D66" w:rsidTr="00167D66">
        <w:trPr>
          <w:trHeight w:val="711"/>
        </w:trPr>
        <w:tc>
          <w:tcPr>
            <w:tcW w:w="4336" w:type="dxa"/>
            <w:tcBorders>
              <w:top w:val="single" w:sz="4" w:space="0" w:color="auto"/>
              <w:left w:val="single" w:sz="4" w:space="0" w:color="auto"/>
              <w:bottom w:val="single" w:sz="4" w:space="0" w:color="auto"/>
              <w:right w:val="single" w:sz="4" w:space="0" w:color="auto"/>
            </w:tcBorders>
          </w:tcPr>
          <w:p w:rsidR="00167D66" w:rsidRPr="00167D66" w:rsidRDefault="00167D66" w:rsidP="00167D66">
            <w:pPr>
              <w:rPr>
                <w:rFonts w:eastAsia="Calibri" w:cs="Times New Roman"/>
              </w:rPr>
            </w:pPr>
            <w:r w:rsidRPr="00167D66">
              <w:rPr>
                <w:rFonts w:eastAsia="Calibri" w:cs="Times New Roman"/>
              </w:rPr>
              <w:t>Архитектура</w:t>
            </w:r>
          </w:p>
          <w:p w:rsidR="00167D66" w:rsidRPr="00167D66" w:rsidRDefault="00167D66" w:rsidP="00167D66">
            <w:pPr>
              <w:rPr>
                <w:rFonts w:eastAsia="Calibri" w:cs="Times New Roman"/>
              </w:rPr>
            </w:pPr>
          </w:p>
        </w:tc>
        <w:tc>
          <w:tcPr>
            <w:tcW w:w="2168"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1800</w:t>
            </w:r>
          </w:p>
        </w:tc>
        <w:tc>
          <w:tcPr>
            <w:tcW w:w="2303"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1197</w:t>
            </w:r>
          </w:p>
        </w:tc>
      </w:tr>
      <w:tr w:rsidR="00167D66" w:rsidRPr="00167D66" w:rsidTr="00167D66">
        <w:trPr>
          <w:trHeight w:val="722"/>
        </w:trPr>
        <w:tc>
          <w:tcPr>
            <w:tcW w:w="4336"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Обращение граждан</w:t>
            </w:r>
          </w:p>
        </w:tc>
        <w:tc>
          <w:tcPr>
            <w:tcW w:w="2168"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1402</w:t>
            </w:r>
          </w:p>
        </w:tc>
        <w:tc>
          <w:tcPr>
            <w:tcW w:w="2303"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1291</w:t>
            </w:r>
          </w:p>
        </w:tc>
      </w:tr>
      <w:tr w:rsidR="00167D66" w:rsidRPr="00167D66" w:rsidTr="00167D66">
        <w:trPr>
          <w:trHeight w:val="573"/>
        </w:trPr>
        <w:tc>
          <w:tcPr>
            <w:tcW w:w="4336"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Всего</w:t>
            </w:r>
          </w:p>
        </w:tc>
        <w:tc>
          <w:tcPr>
            <w:tcW w:w="2168"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7507</w:t>
            </w:r>
          </w:p>
        </w:tc>
        <w:tc>
          <w:tcPr>
            <w:tcW w:w="2303" w:type="dxa"/>
            <w:tcBorders>
              <w:top w:val="single" w:sz="4" w:space="0" w:color="auto"/>
              <w:left w:val="single" w:sz="4" w:space="0" w:color="auto"/>
              <w:bottom w:val="single" w:sz="4" w:space="0" w:color="auto"/>
              <w:right w:val="single" w:sz="4" w:space="0" w:color="auto"/>
            </w:tcBorders>
            <w:hideMark/>
          </w:tcPr>
          <w:p w:rsidR="00167D66" w:rsidRPr="00167D66" w:rsidRDefault="00167D66" w:rsidP="00167D66">
            <w:pPr>
              <w:rPr>
                <w:rFonts w:eastAsia="Calibri" w:cs="Times New Roman"/>
              </w:rPr>
            </w:pPr>
            <w:r w:rsidRPr="00167D66">
              <w:rPr>
                <w:rFonts w:eastAsia="Calibri" w:cs="Times New Roman"/>
              </w:rPr>
              <w:t>6462</w:t>
            </w:r>
          </w:p>
        </w:tc>
      </w:tr>
    </w:tbl>
    <w:p w:rsidR="002B3363" w:rsidRPr="00C22B53" w:rsidRDefault="002B3363" w:rsidP="00852D4F">
      <w:pPr>
        <w:tabs>
          <w:tab w:val="left" w:pos="709"/>
        </w:tabs>
        <w:spacing w:after="0" w:line="240" w:lineRule="auto"/>
        <w:ind w:firstLine="567"/>
        <w:contextualSpacing/>
        <w:jc w:val="both"/>
        <w:rPr>
          <w:color w:val="FF0000"/>
          <w:szCs w:val="28"/>
          <w:shd w:val="clear" w:color="auto" w:fill="FFFFFF"/>
        </w:rPr>
      </w:pPr>
    </w:p>
    <w:p w:rsidR="00CF2629" w:rsidRPr="00CF2629" w:rsidRDefault="00CF2629" w:rsidP="00CF2629">
      <w:pPr>
        <w:spacing w:after="0" w:line="240" w:lineRule="auto"/>
        <w:ind w:firstLine="567"/>
        <w:jc w:val="both"/>
        <w:rPr>
          <w:rFonts w:eastAsia="Times New Roman"/>
          <w:b/>
          <w:szCs w:val="28"/>
          <w:u w:val="double"/>
          <w:lang w:eastAsia="ru-RU"/>
        </w:rPr>
      </w:pPr>
      <w:r w:rsidRPr="00CF2629">
        <w:rPr>
          <w:rFonts w:eastAsia="Times New Roman"/>
          <w:b/>
          <w:szCs w:val="28"/>
          <w:u w:val="double"/>
          <w:lang w:eastAsia="ru-RU"/>
        </w:rPr>
        <w:t>О муниципальной собственности и правовом обеспечении</w:t>
      </w:r>
    </w:p>
    <w:p w:rsidR="00CF2629" w:rsidRPr="00CF2629" w:rsidRDefault="00CF2629" w:rsidP="00CF2629">
      <w:pPr>
        <w:spacing w:after="0" w:line="240" w:lineRule="auto"/>
        <w:ind w:firstLine="567"/>
        <w:jc w:val="both"/>
        <w:rPr>
          <w:rFonts w:eastAsia="Times New Roman"/>
          <w:szCs w:val="28"/>
          <w:lang w:eastAsia="ru-RU"/>
        </w:rPr>
      </w:pPr>
    </w:p>
    <w:p w:rsidR="00CF2629" w:rsidRPr="00CF2629" w:rsidRDefault="00CF2629" w:rsidP="00CF2629">
      <w:pPr>
        <w:spacing w:after="0" w:line="240" w:lineRule="auto"/>
        <w:ind w:right="1416" w:firstLine="567"/>
        <w:jc w:val="center"/>
        <w:rPr>
          <w:rFonts w:eastAsia="Times New Roman"/>
          <w:b/>
          <w:color w:val="000000"/>
          <w:szCs w:val="28"/>
          <w:lang w:eastAsia="ru-RU"/>
        </w:rPr>
      </w:pPr>
      <w:r w:rsidRPr="00CF2629">
        <w:rPr>
          <w:rFonts w:eastAsia="Times New Roman"/>
          <w:b/>
          <w:color w:val="000000"/>
          <w:szCs w:val="28"/>
          <w:lang w:eastAsia="ru-RU"/>
        </w:rPr>
        <w:t>Судебная работа</w:t>
      </w:r>
    </w:p>
    <w:p w:rsidR="00CF2629" w:rsidRPr="00CF2629" w:rsidRDefault="00CF2629" w:rsidP="00CF2629">
      <w:pPr>
        <w:spacing w:after="0" w:line="240" w:lineRule="auto"/>
        <w:ind w:left="-567" w:firstLine="567"/>
        <w:jc w:val="both"/>
        <w:rPr>
          <w:rFonts w:eastAsia="Times New Roman"/>
          <w:color w:val="000000"/>
          <w:szCs w:val="28"/>
          <w:lang w:eastAsia="ru-RU"/>
        </w:rPr>
      </w:pP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 xml:space="preserve">В 2020 году Администрация муниципального образования «Яблоновское городское поселение» приняла участие в 164 судебных процессах в качестве истца, ответчика и третьего лица. (Для сравнения в 2019 году – в 154 судебных процессах, в 2018 году – 130, в 2017 году – 166). Такая динамика возрастания судебных дел происходит в связи с несоблюдением </w:t>
      </w:r>
      <w:r w:rsidRPr="00CF2629">
        <w:rPr>
          <w:rFonts w:eastAsia="Times New Roman"/>
          <w:color w:val="000000"/>
          <w:szCs w:val="28"/>
          <w:lang w:eastAsia="ru-RU"/>
        </w:rPr>
        <w:lastRenderedPageBreak/>
        <w:t xml:space="preserve">жителями муниципального </w:t>
      </w:r>
      <w:proofErr w:type="spellStart"/>
      <w:r w:rsidRPr="00CF2629">
        <w:rPr>
          <w:rFonts w:eastAsia="Times New Roman"/>
          <w:color w:val="000000"/>
          <w:szCs w:val="28"/>
          <w:lang w:eastAsia="ru-RU"/>
        </w:rPr>
        <w:t>образованияПравил</w:t>
      </w:r>
      <w:proofErr w:type="spellEnd"/>
      <w:r w:rsidRPr="00CF2629">
        <w:rPr>
          <w:rFonts w:eastAsia="Times New Roman"/>
          <w:color w:val="000000"/>
          <w:szCs w:val="28"/>
          <w:lang w:eastAsia="ru-RU"/>
        </w:rPr>
        <w:t xml:space="preserve"> землепользования и застройки, а также Правил благоустройства муниципального образования «Яблоновское городское поселение», утвержденных решениями Совета народных депутатов муниципального образования «Яблоновское городское поселение». </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Из них:</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- 111 дел рассматривались Тахтамукайским районным судом РА;</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- 31 дело Верховным судом Республики Адыгея;</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- 8 дел Арбитражным судом Республики Адыгея;</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- 7 дел Четвертым кассационным судом общей юрисдикции(г</w:t>
      </w:r>
      <w:proofErr w:type="gramStart"/>
      <w:r w:rsidRPr="00CF2629">
        <w:rPr>
          <w:rFonts w:eastAsia="Times New Roman"/>
          <w:color w:val="000000"/>
          <w:szCs w:val="28"/>
          <w:lang w:eastAsia="ru-RU"/>
        </w:rPr>
        <w:t>.К</w:t>
      </w:r>
      <w:proofErr w:type="gramEnd"/>
      <w:r w:rsidRPr="00CF2629">
        <w:rPr>
          <w:rFonts w:eastAsia="Times New Roman"/>
          <w:color w:val="000000"/>
          <w:szCs w:val="28"/>
          <w:lang w:eastAsia="ru-RU"/>
        </w:rPr>
        <w:t>раснодар);</w:t>
      </w:r>
    </w:p>
    <w:p w:rsidR="00CF2629" w:rsidRPr="00CF2629" w:rsidRDefault="00CF2629" w:rsidP="00CF2629">
      <w:pPr>
        <w:spacing w:after="0" w:line="240" w:lineRule="auto"/>
        <w:ind w:firstLine="426"/>
        <w:jc w:val="both"/>
        <w:rPr>
          <w:rFonts w:eastAsia="Times New Roman"/>
          <w:color w:val="000000"/>
          <w:szCs w:val="28"/>
          <w:lang w:eastAsia="ru-RU"/>
        </w:rPr>
      </w:pPr>
      <w:r w:rsidRPr="00CF2629">
        <w:rPr>
          <w:rFonts w:eastAsia="Times New Roman"/>
          <w:color w:val="000000"/>
          <w:szCs w:val="28"/>
          <w:lang w:eastAsia="ru-RU"/>
        </w:rPr>
        <w:t xml:space="preserve">- 7 дел иными судами судебной системы РФ. </w:t>
      </w: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Предметами споров были признание права собственности на самовольные объекты, объекты торговли, многоквартирные дома, включение имущества в наследственную массу, возмещение материального и морального ущерба, обжалование действие должностного лица, взыскание арендных платежей и т.д.</w:t>
      </w: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За 2020 год Администрацией МО «Яблоновское городское поселение» подано 13 исковых заявления о взыскании задолженности по договорам аренды земельных участков на сумму 1 782 817,67 рублей.</w:t>
      </w: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В результате рассмотрения судом вышеуказанных исков, после вынесения решений, должниками добровольно оплачено 183 746,33 рублей.</w:t>
      </w: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По взысканию оставшейся части задолженности, проводится работа через Службу судебных приставов в принудительном порядке.</w:t>
      </w:r>
    </w:p>
    <w:p w:rsidR="00CF2629" w:rsidRPr="00CF2629" w:rsidRDefault="00CF2629" w:rsidP="00CF2629">
      <w:pPr>
        <w:spacing w:after="0" w:line="240" w:lineRule="auto"/>
        <w:ind w:firstLine="567"/>
        <w:jc w:val="both"/>
        <w:rPr>
          <w:rFonts w:eastAsia="Times New Roman"/>
          <w:color w:val="000000"/>
          <w:szCs w:val="28"/>
          <w:lang w:eastAsia="ru-RU"/>
        </w:rPr>
      </w:pPr>
      <w:r w:rsidRPr="00CF2629">
        <w:rPr>
          <w:rFonts w:eastAsia="Times New Roman"/>
          <w:color w:val="000000"/>
          <w:szCs w:val="28"/>
          <w:lang w:eastAsia="ru-RU"/>
        </w:rPr>
        <w:t>Администрацией МО «Яблоновское городское поселение» было подано 11 исковых заявлений о признании объектов капитального строительства самовольными постройками и их сносе.</w:t>
      </w:r>
    </w:p>
    <w:p w:rsidR="00CF2629" w:rsidRPr="00CF2629" w:rsidRDefault="00CF2629" w:rsidP="00CF2629">
      <w:pPr>
        <w:tabs>
          <w:tab w:val="left" w:pos="709"/>
        </w:tabs>
        <w:spacing w:after="0" w:line="240" w:lineRule="auto"/>
        <w:ind w:firstLine="567"/>
        <w:jc w:val="both"/>
        <w:rPr>
          <w:rFonts w:eastAsia="Times New Roman"/>
          <w:szCs w:val="28"/>
          <w:lang w:eastAsia="ru-RU"/>
        </w:rPr>
      </w:pPr>
      <w:r w:rsidRPr="00CF2629">
        <w:rPr>
          <w:rFonts w:eastAsia="Times New Roman"/>
          <w:szCs w:val="28"/>
          <w:lang w:eastAsia="ru-RU"/>
        </w:rPr>
        <w:t>Хотелось бы также, подробнее остановиться на такой проблеме в нашем муниципалитете, как нарушение Правил благоустройства, а именно захламление ливневых каналов.</w:t>
      </w:r>
    </w:p>
    <w:p w:rsidR="00CF2629" w:rsidRPr="00CF2629" w:rsidRDefault="00CF2629" w:rsidP="00CF2629">
      <w:pPr>
        <w:spacing w:after="0" w:line="240" w:lineRule="auto"/>
        <w:ind w:firstLine="567"/>
        <w:jc w:val="both"/>
        <w:rPr>
          <w:rFonts w:eastAsia="Times New Roman"/>
          <w:szCs w:val="28"/>
          <w:lang w:eastAsia="ru-RU"/>
        </w:rPr>
      </w:pPr>
      <w:r w:rsidRPr="00CF2629">
        <w:rPr>
          <w:rFonts w:eastAsia="Times New Roman"/>
          <w:szCs w:val="28"/>
          <w:lang w:eastAsia="ru-RU"/>
        </w:rPr>
        <w:t xml:space="preserve">Некоторые жители нашего муниципалитета, в нарушении действующих на территории муниципального образования Правил благоустройства, допускают захламление ливневых каналов строительным мусором, щебнем, несвоевременно прочищают каналы от травы и иной растительности, а также допускают бетонирование участков канавы при обустройстве прилегающей </w:t>
      </w:r>
      <w:proofErr w:type="gramStart"/>
      <w:r w:rsidRPr="00CF2629">
        <w:rPr>
          <w:rFonts w:eastAsia="Times New Roman"/>
          <w:szCs w:val="28"/>
          <w:lang w:eastAsia="ru-RU"/>
        </w:rPr>
        <w:t>к</w:t>
      </w:r>
      <w:proofErr w:type="gramEnd"/>
      <w:r w:rsidRPr="00CF2629">
        <w:rPr>
          <w:rFonts w:eastAsia="Times New Roman"/>
          <w:szCs w:val="28"/>
          <w:lang w:eastAsia="ru-RU"/>
        </w:rPr>
        <w:t xml:space="preserve"> дворам территории, все эти обстоятельства способствуют нарушению ливнеотвода и приводят к подтоплениям на территории муниципалитета. </w:t>
      </w:r>
    </w:p>
    <w:p w:rsidR="00CF2629" w:rsidRPr="00CF2629" w:rsidRDefault="00CF2629" w:rsidP="00CF2629">
      <w:pPr>
        <w:spacing w:after="0" w:line="240" w:lineRule="auto"/>
        <w:ind w:firstLine="567"/>
        <w:jc w:val="both"/>
        <w:rPr>
          <w:rFonts w:eastAsia="Times New Roman"/>
          <w:szCs w:val="28"/>
          <w:lang w:eastAsia="ru-RU"/>
        </w:rPr>
      </w:pPr>
      <w:proofErr w:type="gramStart"/>
      <w:r w:rsidRPr="00CF2629">
        <w:rPr>
          <w:rFonts w:eastAsia="Times New Roman"/>
          <w:szCs w:val="28"/>
          <w:lang w:eastAsia="ru-RU"/>
        </w:rPr>
        <w:t>Пользуясь</w:t>
      </w:r>
      <w:proofErr w:type="gramEnd"/>
      <w:r w:rsidRPr="00CF2629">
        <w:rPr>
          <w:rFonts w:eastAsia="Times New Roman"/>
          <w:szCs w:val="28"/>
          <w:lang w:eastAsia="ru-RU"/>
        </w:rPr>
        <w:t xml:space="preserve"> случаем, хочу напомнить нашим жителям, что, согласно Правилам благоустройства, содержание ливневых каналов на придомовой территории – это обязанность собственников частных домовладений.</w:t>
      </w:r>
    </w:p>
    <w:p w:rsidR="00D25E92" w:rsidRPr="00A96506" w:rsidRDefault="00D25E92" w:rsidP="00D25E92">
      <w:pPr>
        <w:tabs>
          <w:tab w:val="left" w:pos="709"/>
        </w:tabs>
        <w:spacing w:after="0" w:line="240" w:lineRule="auto"/>
        <w:ind w:firstLine="567"/>
        <w:jc w:val="both"/>
        <w:rPr>
          <w:rFonts w:eastAsia="Times New Roman"/>
          <w:szCs w:val="28"/>
          <w:lang w:eastAsia="ru-RU"/>
        </w:rPr>
      </w:pPr>
      <w:r w:rsidRPr="00D25E92">
        <w:rPr>
          <w:rFonts w:eastAsia="Times New Roman"/>
          <w:szCs w:val="28"/>
          <w:lang w:eastAsia="ru-RU"/>
        </w:rPr>
        <w:t>Администрация вынуждена регулярно обращается с заявлениями в суд к жителям, допустившим нарушения Правил благоустройства, с целью обязать их в судебном порядке привести в надлежащее состояние ливневые каналы. И суды обязывают жителей устранять нарушения Правил благоустройства и приводить ливневую канализацию в надлежащее, функциональное состояние. По данному вопросу в течени</w:t>
      </w:r>
      <w:proofErr w:type="gramStart"/>
      <w:r w:rsidRPr="00D25E92">
        <w:rPr>
          <w:rFonts w:eastAsia="Times New Roman"/>
          <w:szCs w:val="28"/>
          <w:lang w:eastAsia="ru-RU"/>
        </w:rPr>
        <w:t>и</w:t>
      </w:r>
      <w:proofErr w:type="gramEnd"/>
      <w:r w:rsidRPr="00D25E92">
        <w:rPr>
          <w:rFonts w:eastAsia="Times New Roman"/>
          <w:szCs w:val="28"/>
          <w:lang w:eastAsia="ru-RU"/>
        </w:rPr>
        <w:t xml:space="preserve"> 2020 году Администрацией МО «Яблоновское городское поселение» также были поданы 16 исков в Тахтамукайский районный суд. По результатам рассмотрения исковых </w:t>
      </w:r>
      <w:r w:rsidRPr="00D25E92">
        <w:rPr>
          <w:rFonts w:eastAsia="Times New Roman"/>
          <w:szCs w:val="28"/>
          <w:lang w:eastAsia="ru-RU"/>
        </w:rPr>
        <w:lastRenderedPageBreak/>
        <w:t>заявлений судом за 2020 г. было вынесено 9 решений об устранении нарушений Правил благоустройства поселения.</w:t>
      </w:r>
    </w:p>
    <w:p w:rsidR="00CF2629" w:rsidRPr="00CF2629" w:rsidRDefault="00CF2629" w:rsidP="00CF2629">
      <w:pPr>
        <w:tabs>
          <w:tab w:val="left" w:pos="709"/>
        </w:tabs>
        <w:spacing w:after="0" w:line="240" w:lineRule="auto"/>
        <w:ind w:firstLine="567"/>
        <w:jc w:val="both"/>
        <w:rPr>
          <w:rFonts w:eastAsia="Times New Roman"/>
          <w:szCs w:val="28"/>
          <w:lang w:eastAsia="ru-RU"/>
        </w:rPr>
      </w:pPr>
      <w:r w:rsidRPr="00CF2629">
        <w:rPr>
          <w:rFonts w:eastAsia="Times New Roman"/>
          <w:szCs w:val="28"/>
          <w:lang w:eastAsia="ru-RU"/>
        </w:rPr>
        <w:t>Исходя из сказанного, еще раз настоятельно прошу всех жителей нашего муниципального образования обратить внимание на данную проблему, не допускать нарушений Правил благоустройства и содержать ливневые каналы в исправном и функциональном состоянии. Только таким способом, совместными усилиями, нам удастся предотвратить возможные чрезвычайные ситуации вызванные подтоплением территории муниципального образования.</w:t>
      </w:r>
    </w:p>
    <w:p w:rsidR="00CF2629" w:rsidRPr="00CF2629" w:rsidRDefault="00CF2629" w:rsidP="00CF2629">
      <w:pPr>
        <w:spacing w:after="0" w:line="240" w:lineRule="auto"/>
        <w:ind w:firstLine="567"/>
        <w:jc w:val="both"/>
        <w:rPr>
          <w:rFonts w:eastAsia="Times New Roman"/>
          <w:color w:val="000000"/>
          <w:szCs w:val="28"/>
          <w:lang w:eastAsia="ru-RU"/>
        </w:rPr>
      </w:pPr>
    </w:p>
    <w:p w:rsidR="00CF2629" w:rsidRPr="00CF2629" w:rsidRDefault="00CF2629" w:rsidP="00CF2629">
      <w:pPr>
        <w:spacing w:after="0" w:line="240" w:lineRule="auto"/>
        <w:jc w:val="center"/>
        <w:rPr>
          <w:rFonts w:eastAsia="Times New Roman" w:cs="Times New Roman"/>
          <w:b/>
          <w:szCs w:val="28"/>
          <w:lang w:eastAsia="ru-RU"/>
        </w:rPr>
      </w:pPr>
      <w:r w:rsidRPr="00CF2629">
        <w:rPr>
          <w:rFonts w:eastAsia="Times New Roman" w:cs="Times New Roman"/>
          <w:b/>
          <w:szCs w:val="28"/>
          <w:lang w:eastAsia="ru-RU"/>
        </w:rPr>
        <w:t>Народная дружина «Нарт»</w:t>
      </w:r>
    </w:p>
    <w:p w:rsidR="00CF2629" w:rsidRPr="00CF2629" w:rsidRDefault="00CF2629" w:rsidP="00CF2629">
      <w:pPr>
        <w:spacing w:after="0" w:line="240" w:lineRule="auto"/>
        <w:ind w:firstLine="567"/>
        <w:jc w:val="both"/>
        <w:rPr>
          <w:rFonts w:eastAsia="Times New Roman" w:cs="Times New Roman"/>
          <w:b/>
          <w:szCs w:val="28"/>
          <w:lang w:eastAsia="ru-RU"/>
        </w:rPr>
      </w:pPr>
    </w:p>
    <w:p w:rsidR="00CF2629" w:rsidRPr="00CF2629" w:rsidRDefault="00CF2629" w:rsidP="00CF2629">
      <w:pPr>
        <w:spacing w:after="0" w:line="240" w:lineRule="auto"/>
        <w:ind w:firstLine="567"/>
        <w:jc w:val="both"/>
        <w:rPr>
          <w:rFonts w:eastAsia="Calibri"/>
          <w:szCs w:val="28"/>
        </w:rPr>
      </w:pPr>
      <w:r w:rsidRPr="00CF2629">
        <w:rPr>
          <w:rFonts w:eastAsia="Calibri" w:cs="Times New Roman"/>
          <w:szCs w:val="28"/>
        </w:rPr>
        <w:t xml:space="preserve">Администрацией совместно с Советом народных депутатов МО </w:t>
      </w:r>
      <w:r w:rsidRPr="00CF2629">
        <w:rPr>
          <w:rFonts w:eastAsia="Times New Roman" w:cs="Times New Roman"/>
          <w:iCs/>
          <w:color w:val="000000"/>
          <w:szCs w:val="28"/>
          <w:bdr w:val="none" w:sz="0" w:space="0" w:color="auto" w:frame="1"/>
          <w:shd w:val="clear" w:color="auto" w:fill="FFFFFF"/>
          <w:lang w:eastAsia="ru-RU"/>
        </w:rPr>
        <w:t xml:space="preserve">«Яблоновское городское поселение», на основании рекомендаций министерства внутренних дел, </w:t>
      </w:r>
      <w:r w:rsidRPr="00CF2629">
        <w:rPr>
          <w:rFonts w:eastAsia="Calibri" w:cs="Times New Roman"/>
          <w:szCs w:val="28"/>
        </w:rPr>
        <w:t>было принято решение о создании на территории муниципального образования общественной организации – народная дружина «Нарт», а также определены источники ее финансирования.</w:t>
      </w:r>
    </w:p>
    <w:p w:rsidR="00CF2629" w:rsidRPr="00CF2629" w:rsidRDefault="00CF2629" w:rsidP="00CF2629">
      <w:pPr>
        <w:tabs>
          <w:tab w:val="left" w:pos="709"/>
        </w:tabs>
        <w:spacing w:after="0" w:line="240" w:lineRule="auto"/>
        <w:ind w:firstLine="567"/>
        <w:jc w:val="both"/>
        <w:rPr>
          <w:rFonts w:eastAsia="Calibri"/>
          <w:szCs w:val="28"/>
        </w:rPr>
      </w:pPr>
      <w:r w:rsidRPr="00CF2629">
        <w:rPr>
          <w:rFonts w:eastAsia="Calibri" w:cs="Times New Roman"/>
          <w:szCs w:val="28"/>
        </w:rPr>
        <w:t>В состав народной дружины входит 10 человек – жители муниципального образования, молодые люди, готовые оказать помощь государственным правоохранительным органам в охране общественного порядка на территории нашего муниципалитета. Возглавляет организацию депутат МО «Яблоновское городское поселение», тренер спортивной школы Юрий Русланович Схашок.</w:t>
      </w:r>
    </w:p>
    <w:p w:rsidR="00CF2629" w:rsidRPr="00CF2629" w:rsidRDefault="00CF2629" w:rsidP="00CF2629">
      <w:pPr>
        <w:spacing w:after="0" w:line="240" w:lineRule="auto"/>
        <w:ind w:firstLine="567"/>
        <w:jc w:val="both"/>
        <w:rPr>
          <w:rFonts w:eastAsia="Calibri"/>
          <w:szCs w:val="28"/>
        </w:rPr>
      </w:pPr>
      <w:r w:rsidRPr="00CF2629">
        <w:rPr>
          <w:rFonts w:eastAsia="Calibri" w:cs="Times New Roman"/>
          <w:szCs w:val="28"/>
        </w:rPr>
        <w:t>Дружина ведёт активную работу с молодёжью, приобщая её к спорту и здоровому образу жизни. Следит за соблюдением общественного порядка на улицах в вечернее и ночное время. Под особым вниманием школы, детские сады и места общественного отдыха. Кроме того, дружинники охраняют порядо</w:t>
      </w:r>
      <w:r w:rsidRPr="00CF2629">
        <w:rPr>
          <w:rFonts w:eastAsia="Calibri"/>
          <w:szCs w:val="28"/>
        </w:rPr>
        <w:t>к во время массовых мероприятий, оказывает содействие правоохранительным органам, Администрации, органам территориального общественного самоуправления и другим организациям, учреждениям, общественным объединениям, заинтересованным в организации поддержания общественного порядка и безопасности населения, проживающего на территории МО «Яблоновское городское поселение».</w:t>
      </w:r>
    </w:p>
    <w:p w:rsidR="00CF2629" w:rsidRPr="00CF2629" w:rsidRDefault="00CF2629" w:rsidP="00CF2629">
      <w:pPr>
        <w:spacing w:after="0" w:line="240" w:lineRule="auto"/>
        <w:ind w:firstLine="567"/>
        <w:jc w:val="both"/>
        <w:rPr>
          <w:rFonts w:eastAsia="Calibri"/>
          <w:szCs w:val="28"/>
        </w:rPr>
      </w:pPr>
      <w:r w:rsidRPr="00CF2629">
        <w:rPr>
          <w:rFonts w:eastAsia="Calibri"/>
          <w:szCs w:val="28"/>
        </w:rPr>
        <w:t>Также народная дружина уделяет большое внимание проблеме наркотической зависимости и распространению наркотиков среди жителей поселения.</w:t>
      </w:r>
    </w:p>
    <w:p w:rsidR="00CF2629" w:rsidRPr="00CF2629" w:rsidRDefault="00CF2629" w:rsidP="00CF2629">
      <w:pPr>
        <w:spacing w:after="0" w:line="240" w:lineRule="auto"/>
        <w:ind w:firstLine="567"/>
        <w:jc w:val="both"/>
        <w:rPr>
          <w:rFonts w:eastAsia="Calibri"/>
          <w:szCs w:val="28"/>
        </w:rPr>
      </w:pPr>
      <w:r w:rsidRPr="00CF2629">
        <w:rPr>
          <w:rFonts w:eastAsia="Calibri"/>
          <w:szCs w:val="28"/>
        </w:rPr>
        <w:t>Организует и проводит встречи, в том числе и в школах муниципального образования, на которых ведет разъяснительную работу о вреде наркотиков, алкоголизма, курения.</w:t>
      </w:r>
    </w:p>
    <w:p w:rsidR="00CF2629" w:rsidRPr="00CF2629" w:rsidRDefault="00CF2629" w:rsidP="00CF2629">
      <w:pPr>
        <w:spacing w:after="0" w:line="240" w:lineRule="auto"/>
        <w:ind w:firstLine="567"/>
        <w:jc w:val="both"/>
        <w:rPr>
          <w:rFonts w:eastAsia="Calibri"/>
        </w:rPr>
      </w:pPr>
      <w:r w:rsidRPr="00CF2629">
        <w:rPr>
          <w:rFonts w:eastAsia="Calibri"/>
          <w:szCs w:val="28"/>
        </w:rPr>
        <w:t xml:space="preserve">В связи с вышесказанным, хочется выразить благодарность народной дружине «Нарт» и председателю дружины – </w:t>
      </w:r>
      <w:proofErr w:type="spellStart"/>
      <w:r w:rsidRPr="00CF2629">
        <w:rPr>
          <w:rFonts w:eastAsia="Calibri"/>
          <w:szCs w:val="28"/>
        </w:rPr>
        <w:t>Схошок</w:t>
      </w:r>
      <w:proofErr w:type="spellEnd"/>
      <w:r w:rsidRPr="00CF2629">
        <w:rPr>
          <w:rFonts w:eastAsia="Calibri"/>
          <w:szCs w:val="28"/>
        </w:rPr>
        <w:t xml:space="preserve"> Юрию Руслановичу, за проделываемую работу.</w:t>
      </w:r>
    </w:p>
    <w:p w:rsidR="003B59E3" w:rsidRPr="00C22B53" w:rsidRDefault="003B59E3" w:rsidP="00852D4F">
      <w:pPr>
        <w:spacing w:after="0" w:line="240" w:lineRule="auto"/>
        <w:ind w:firstLine="567"/>
        <w:jc w:val="both"/>
        <w:rPr>
          <w:rFonts w:eastAsia="Times New Roman"/>
          <w:iCs/>
          <w:color w:val="FF0000"/>
          <w:szCs w:val="28"/>
          <w:bdr w:val="none" w:sz="0" w:space="0" w:color="auto" w:frame="1"/>
          <w:shd w:val="clear" w:color="auto" w:fill="FFFFFF"/>
          <w:lang w:eastAsia="ru-RU"/>
        </w:rPr>
      </w:pPr>
    </w:p>
    <w:p w:rsidR="00AB3439" w:rsidRPr="00C22B53" w:rsidRDefault="00AB3439" w:rsidP="00852D4F">
      <w:pPr>
        <w:tabs>
          <w:tab w:val="left" w:pos="709"/>
        </w:tabs>
        <w:spacing w:after="0" w:line="240" w:lineRule="auto"/>
        <w:ind w:firstLine="567"/>
        <w:contextualSpacing/>
        <w:jc w:val="both"/>
        <w:rPr>
          <w:b/>
          <w:color w:val="FF0000"/>
          <w:szCs w:val="28"/>
          <w:u w:val="double"/>
          <w:shd w:val="clear" w:color="auto" w:fill="FFFFFF"/>
        </w:rPr>
      </w:pPr>
    </w:p>
    <w:p w:rsidR="00705ABF" w:rsidRPr="00705ABF" w:rsidRDefault="00705ABF" w:rsidP="00705ABF">
      <w:pPr>
        <w:tabs>
          <w:tab w:val="left" w:pos="709"/>
        </w:tabs>
        <w:spacing w:after="0" w:line="240" w:lineRule="auto"/>
        <w:contextualSpacing/>
        <w:jc w:val="center"/>
        <w:rPr>
          <w:rFonts w:eastAsia="Calibri"/>
          <w:b/>
          <w:szCs w:val="28"/>
          <w:u w:val="double"/>
          <w:shd w:val="clear" w:color="auto" w:fill="FFFFFF"/>
        </w:rPr>
      </w:pPr>
      <w:r w:rsidRPr="00705ABF">
        <w:rPr>
          <w:rFonts w:eastAsia="Calibri"/>
          <w:b/>
          <w:szCs w:val="28"/>
          <w:u w:val="double"/>
          <w:shd w:val="clear" w:color="auto" w:fill="FFFFFF"/>
        </w:rPr>
        <w:t>Об архитектуре, градостроительстве и использовании земель</w:t>
      </w:r>
    </w:p>
    <w:p w:rsidR="00705ABF" w:rsidRPr="00705ABF" w:rsidRDefault="00705ABF" w:rsidP="00705ABF">
      <w:pPr>
        <w:tabs>
          <w:tab w:val="left" w:pos="709"/>
        </w:tabs>
        <w:spacing w:after="0" w:line="240" w:lineRule="auto"/>
        <w:contextualSpacing/>
        <w:jc w:val="both"/>
        <w:rPr>
          <w:rFonts w:eastAsia="Calibri"/>
          <w:b/>
          <w:szCs w:val="28"/>
          <w:u w:val="double"/>
          <w:shd w:val="clear" w:color="auto" w:fill="FFFFFF"/>
        </w:rPr>
      </w:pPr>
    </w:p>
    <w:p w:rsidR="00705ABF" w:rsidRPr="00705ABF" w:rsidRDefault="00705ABF" w:rsidP="00705ABF">
      <w:pPr>
        <w:tabs>
          <w:tab w:val="left" w:pos="709"/>
        </w:tabs>
        <w:spacing w:after="0" w:line="240" w:lineRule="auto"/>
        <w:ind w:firstLine="709"/>
        <w:jc w:val="both"/>
        <w:rPr>
          <w:rFonts w:eastAsia="Times New Roman"/>
          <w:szCs w:val="28"/>
          <w:lang w:eastAsia="ru-RU"/>
        </w:rPr>
      </w:pPr>
      <w:r w:rsidRPr="00705ABF">
        <w:rPr>
          <w:rFonts w:eastAsia="Times New Roman"/>
          <w:szCs w:val="28"/>
          <w:lang w:eastAsia="ru-RU"/>
        </w:rPr>
        <w:lastRenderedPageBreak/>
        <w:t>В 2020 году отделом архитектуры, градостроительства и использования земель было принято в работу 2252 заявлений, обращений граждан и юридических лиц.</w:t>
      </w:r>
    </w:p>
    <w:p w:rsidR="00705ABF" w:rsidRPr="00705ABF" w:rsidRDefault="00705ABF" w:rsidP="00705ABF">
      <w:pPr>
        <w:tabs>
          <w:tab w:val="left" w:pos="709"/>
        </w:tabs>
        <w:spacing w:after="0" w:line="240" w:lineRule="auto"/>
        <w:ind w:firstLine="709"/>
        <w:jc w:val="both"/>
        <w:rPr>
          <w:rFonts w:eastAsia="Times New Roman"/>
          <w:szCs w:val="28"/>
          <w:lang w:eastAsia="ru-RU"/>
        </w:rPr>
      </w:pPr>
      <w:r w:rsidRPr="00705ABF">
        <w:rPr>
          <w:rFonts w:eastAsia="Times New Roman"/>
          <w:szCs w:val="28"/>
          <w:lang w:eastAsia="ru-RU"/>
        </w:rPr>
        <w:t>За 2020 г. было выдано 224 разрешений на строительство, что на 2 разрешения на строительство больше чем за 2019г (</w:t>
      </w:r>
      <w:r w:rsidRPr="00705ABF">
        <w:rPr>
          <w:rFonts w:eastAsia="Times New Roman"/>
          <w:i/>
          <w:szCs w:val="28"/>
          <w:lang w:eastAsia="ru-RU"/>
        </w:rPr>
        <w:t>за 2019г. выдано 222 разрешения</w:t>
      </w:r>
      <w:r w:rsidRPr="00705ABF">
        <w:rPr>
          <w:rFonts w:eastAsia="Times New Roman"/>
          <w:szCs w:val="28"/>
          <w:lang w:eastAsia="ru-RU"/>
        </w:rPr>
        <w:t xml:space="preserve">) из них: </w:t>
      </w:r>
    </w:p>
    <w:p w:rsidR="00705ABF" w:rsidRPr="00705ABF" w:rsidRDefault="00705ABF" w:rsidP="00705ABF">
      <w:pPr>
        <w:numPr>
          <w:ilvl w:val="0"/>
          <w:numId w:val="4"/>
        </w:numPr>
        <w:spacing w:after="0" w:line="240" w:lineRule="auto"/>
        <w:jc w:val="both"/>
        <w:rPr>
          <w:rFonts w:eastAsia="Times New Roman"/>
          <w:szCs w:val="28"/>
          <w:lang w:eastAsia="ru-RU"/>
        </w:rPr>
      </w:pPr>
      <w:r w:rsidRPr="00705ABF">
        <w:rPr>
          <w:rFonts w:eastAsia="Times New Roman"/>
          <w:szCs w:val="28"/>
          <w:lang w:eastAsia="ru-RU"/>
        </w:rPr>
        <w:t xml:space="preserve">Индивидуальное жилищное строительство – 201 шт. </w:t>
      </w:r>
      <w:r w:rsidRPr="00705ABF">
        <w:rPr>
          <w:rFonts w:eastAsia="Times New Roman"/>
          <w:i/>
          <w:szCs w:val="28"/>
          <w:lang w:eastAsia="ru-RU"/>
        </w:rPr>
        <w:t>(за 2019г. -175 шт.)</w:t>
      </w:r>
    </w:p>
    <w:p w:rsidR="00705ABF" w:rsidRPr="00705ABF" w:rsidRDefault="00705ABF" w:rsidP="00705ABF">
      <w:pPr>
        <w:numPr>
          <w:ilvl w:val="0"/>
          <w:numId w:val="4"/>
        </w:numPr>
        <w:spacing w:after="0" w:line="240" w:lineRule="auto"/>
        <w:jc w:val="both"/>
        <w:rPr>
          <w:rFonts w:eastAsia="Times New Roman"/>
          <w:szCs w:val="28"/>
          <w:lang w:eastAsia="ru-RU"/>
        </w:rPr>
      </w:pPr>
      <w:r w:rsidRPr="00705ABF">
        <w:rPr>
          <w:rFonts w:eastAsia="Times New Roman"/>
          <w:szCs w:val="28"/>
          <w:lang w:eastAsia="ru-RU"/>
        </w:rPr>
        <w:t xml:space="preserve">Многоквартирные жилые дома – 0 шт., </w:t>
      </w:r>
      <w:r w:rsidRPr="00705ABF">
        <w:rPr>
          <w:rFonts w:eastAsia="Times New Roman"/>
          <w:i/>
          <w:szCs w:val="28"/>
          <w:lang w:eastAsia="ru-RU"/>
        </w:rPr>
        <w:t>(за 2019г. -4 шт.)</w:t>
      </w:r>
    </w:p>
    <w:p w:rsidR="00705ABF" w:rsidRPr="00705ABF" w:rsidRDefault="00705ABF" w:rsidP="00705ABF">
      <w:pPr>
        <w:numPr>
          <w:ilvl w:val="0"/>
          <w:numId w:val="4"/>
        </w:numPr>
        <w:spacing w:after="0" w:line="240" w:lineRule="auto"/>
        <w:jc w:val="both"/>
        <w:rPr>
          <w:rFonts w:eastAsia="Times New Roman"/>
          <w:szCs w:val="28"/>
          <w:lang w:eastAsia="ru-RU"/>
        </w:rPr>
      </w:pPr>
      <w:r w:rsidRPr="00705ABF">
        <w:rPr>
          <w:rFonts w:eastAsia="Times New Roman"/>
          <w:szCs w:val="28"/>
          <w:lang w:eastAsia="ru-RU"/>
        </w:rPr>
        <w:t xml:space="preserve">Остальные объекты капитального строительства – 23 шт.; </w:t>
      </w:r>
      <w:r w:rsidRPr="00705ABF">
        <w:rPr>
          <w:rFonts w:eastAsia="Times New Roman"/>
          <w:i/>
          <w:szCs w:val="28"/>
          <w:lang w:eastAsia="ru-RU"/>
        </w:rPr>
        <w:t>(за 2019г. -43 шт.)</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Также отделом архитектуры, градостроительства и использования земель за отчётный период были проведены публичные слушания по вопросу изменения видов разрешенного использования земельных участков и отклонений от предельных параметров разрешенного строительства по 228 объекту.</w:t>
      </w:r>
    </w:p>
    <w:p w:rsidR="00705ABF" w:rsidRPr="00705ABF" w:rsidRDefault="00705ABF" w:rsidP="00705ABF">
      <w:pPr>
        <w:tabs>
          <w:tab w:val="left" w:pos="709"/>
        </w:tabs>
        <w:spacing w:after="0" w:line="240" w:lineRule="auto"/>
        <w:ind w:firstLine="709"/>
        <w:jc w:val="both"/>
        <w:rPr>
          <w:rFonts w:eastAsia="Times New Roman"/>
          <w:szCs w:val="28"/>
          <w:lang w:eastAsia="ru-RU"/>
        </w:rPr>
      </w:pPr>
      <w:r w:rsidRPr="00705ABF">
        <w:rPr>
          <w:rFonts w:eastAsia="Times New Roman"/>
          <w:szCs w:val="28"/>
          <w:lang w:eastAsia="ru-RU"/>
        </w:rPr>
        <w:t xml:space="preserve">В части документов территориального планирования утверждено 37 проектов планировки и проектов межевания территории МО «Яблоновское городское поселение».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В 2020 г. введено в эксплуатацию 26526,8 кв. м. жилья, 678 квартир, </w:t>
      </w:r>
      <w:r w:rsidRPr="00705ABF">
        <w:rPr>
          <w:rFonts w:eastAsia="Times New Roman"/>
          <w:szCs w:val="28"/>
          <w:u w:val="single"/>
          <w:lang w:eastAsia="ru-RU"/>
        </w:rPr>
        <w:t>по данным показателям прогноз прироста населения предусматривает увеличение численности на 2034 жителе</w:t>
      </w:r>
      <w:proofErr w:type="gramStart"/>
      <w:r w:rsidRPr="00705ABF">
        <w:rPr>
          <w:rFonts w:eastAsia="Times New Roman"/>
          <w:szCs w:val="28"/>
          <w:u w:val="single"/>
          <w:lang w:eastAsia="ru-RU"/>
        </w:rPr>
        <w:t>й</w:t>
      </w:r>
      <w:r w:rsidRPr="00705ABF">
        <w:rPr>
          <w:rFonts w:eastAsia="Times New Roman"/>
          <w:i/>
          <w:szCs w:val="28"/>
          <w:lang w:eastAsia="ru-RU"/>
        </w:rPr>
        <w:t>(</w:t>
      </w:r>
      <w:proofErr w:type="gramEnd"/>
      <w:r w:rsidRPr="00705ABF">
        <w:rPr>
          <w:rFonts w:eastAsia="Times New Roman"/>
          <w:i/>
          <w:szCs w:val="28"/>
          <w:lang w:eastAsia="ru-RU"/>
        </w:rPr>
        <w:t xml:space="preserve">за 2019 г. введено </w:t>
      </w:r>
      <w:r w:rsidRPr="00705ABF">
        <w:rPr>
          <w:rFonts w:eastAsia="Times New Roman"/>
          <w:szCs w:val="28"/>
          <w:lang w:eastAsia="ru-RU"/>
        </w:rPr>
        <w:t xml:space="preserve">24924,1 </w:t>
      </w:r>
      <w:r w:rsidRPr="00705ABF">
        <w:rPr>
          <w:rFonts w:eastAsia="Times New Roman"/>
          <w:i/>
          <w:szCs w:val="28"/>
          <w:lang w:eastAsia="ru-RU"/>
        </w:rPr>
        <w:t xml:space="preserve">кв. м. </w:t>
      </w:r>
      <w:r w:rsidRPr="00705ABF">
        <w:rPr>
          <w:rFonts w:eastAsia="Times New Roman"/>
          <w:szCs w:val="28"/>
          <w:lang w:eastAsia="ru-RU"/>
        </w:rPr>
        <w:t>312</w:t>
      </w:r>
      <w:r w:rsidRPr="00705ABF">
        <w:rPr>
          <w:rFonts w:eastAsia="Times New Roman"/>
          <w:i/>
          <w:szCs w:val="28"/>
          <w:lang w:eastAsia="ru-RU"/>
        </w:rPr>
        <w:t xml:space="preserve"> квартир)</w:t>
      </w:r>
      <w:r w:rsidRPr="00705ABF">
        <w:rPr>
          <w:rFonts w:eastAsia="Times New Roman"/>
          <w:szCs w:val="28"/>
          <w:lang w:eastAsia="ru-RU"/>
        </w:rPr>
        <w:t xml:space="preserve">, а также выдано разрешение на строительство 0 кв. м жилья (0 квартиры), </w:t>
      </w:r>
      <w:r w:rsidRPr="00705ABF">
        <w:rPr>
          <w:rFonts w:eastAsia="Times New Roman"/>
          <w:i/>
          <w:szCs w:val="28"/>
          <w:lang w:eastAsia="ru-RU"/>
        </w:rPr>
        <w:t xml:space="preserve">(за 2019 г. выдано </w:t>
      </w:r>
      <w:r w:rsidRPr="00705ABF">
        <w:rPr>
          <w:rFonts w:eastAsia="Times New Roman"/>
          <w:szCs w:val="28"/>
          <w:lang w:eastAsia="ru-RU"/>
        </w:rPr>
        <w:t xml:space="preserve">85477.61 </w:t>
      </w:r>
      <w:r w:rsidRPr="00705ABF">
        <w:rPr>
          <w:rFonts w:eastAsia="Times New Roman"/>
          <w:i/>
          <w:szCs w:val="28"/>
          <w:lang w:eastAsia="ru-RU"/>
        </w:rPr>
        <w:t xml:space="preserve">кв. м. жилья </w:t>
      </w:r>
      <w:r w:rsidRPr="00705ABF">
        <w:rPr>
          <w:rFonts w:eastAsia="Times New Roman"/>
          <w:szCs w:val="28"/>
          <w:lang w:eastAsia="ru-RU"/>
        </w:rPr>
        <w:t>834</w:t>
      </w:r>
      <w:r w:rsidRPr="00705ABF">
        <w:rPr>
          <w:rFonts w:eastAsia="Times New Roman"/>
          <w:i/>
          <w:szCs w:val="28"/>
          <w:lang w:eastAsia="ru-RU"/>
        </w:rPr>
        <w:t xml:space="preserve"> квартиры)</w:t>
      </w:r>
      <w:r w:rsidRPr="00705ABF">
        <w:rPr>
          <w:rFonts w:eastAsia="Times New Roman"/>
          <w:szCs w:val="28"/>
          <w:lang w:eastAsia="ru-RU"/>
        </w:rPr>
        <w:t>.</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За отчётный период отделом архитектуры, градостроительства и использования земель заключено 28 договоров купли-продажи земельных участков, 3 договора аренды земельных участков, из них 2 земельных участков предоставлены для эксплуатации объектов водоснабжения и водоотведения, а также 57 соглашений о перераспределении земель.</w:t>
      </w:r>
    </w:p>
    <w:p w:rsidR="00705ABF" w:rsidRPr="00705ABF" w:rsidRDefault="00705ABF" w:rsidP="00705ABF">
      <w:pPr>
        <w:tabs>
          <w:tab w:val="left" w:pos="709"/>
        </w:tabs>
        <w:spacing w:after="0" w:line="240" w:lineRule="auto"/>
        <w:ind w:firstLine="708"/>
        <w:jc w:val="both"/>
        <w:rPr>
          <w:rFonts w:eastAsia="Times New Roman"/>
          <w:szCs w:val="28"/>
          <w:lang w:eastAsia="ru-RU"/>
        </w:rPr>
      </w:pPr>
      <w:r w:rsidRPr="00705ABF">
        <w:rPr>
          <w:rFonts w:eastAsia="Times New Roman"/>
          <w:szCs w:val="28"/>
          <w:lang w:eastAsia="ru-RU"/>
        </w:rPr>
        <w:t>Отделом архитектуры ведется работа по муниципальному земельному контролю, в целях освобождения земель муниципальной собственности от самовольного занятия третьими лицами. Так за 2020 год проведена работа по демонтажу и сносу четырех самовольно размещенных торговых павильонов по ул. Дорожная.</w:t>
      </w:r>
    </w:p>
    <w:p w:rsidR="00705ABF" w:rsidRPr="00705ABF" w:rsidRDefault="00705ABF" w:rsidP="00705ABF">
      <w:pPr>
        <w:tabs>
          <w:tab w:val="left" w:pos="709"/>
        </w:tabs>
        <w:spacing w:after="0" w:line="240" w:lineRule="auto"/>
        <w:ind w:firstLine="708"/>
        <w:jc w:val="both"/>
        <w:rPr>
          <w:rFonts w:eastAsia="Times New Roman"/>
          <w:szCs w:val="28"/>
          <w:lang w:eastAsia="ru-RU"/>
        </w:rPr>
      </w:pPr>
      <w:r w:rsidRPr="00705ABF">
        <w:rPr>
          <w:rFonts w:eastAsia="Times New Roman"/>
          <w:szCs w:val="28"/>
          <w:lang w:eastAsia="ru-RU"/>
        </w:rPr>
        <w:t xml:space="preserve">В 2020 году, в рамках исполнения Указа Президента Российской Федерации  Администрацией МО «Яблоновское городское поселение» было поставлено на очередь, за получением земельных участков 1 многодетная семья.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Также отделом архитектуры, градостроительства и использования земель в 2020 г., проведена работа по приведению МО «Яблоновское городское поселение» к единому архитектурному облику, а в частности проведена работа по устранению визуального мусора. Так за отчетный период Администрацией МО «Яблоновское городское поселение» проведены информационно-разъяснительные мероприятия с населением и предпринимателями по 68 объектам, более 45 объектов приведены в соответствие с правилами благоустройства.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lastRenderedPageBreak/>
        <w:t xml:space="preserve">Также в рамках исполнения поручений Главы РА по приведению к единому архитектурному облику дорог </w:t>
      </w:r>
      <w:proofErr w:type="gramStart"/>
      <w:r w:rsidRPr="00705ABF">
        <w:rPr>
          <w:rFonts w:eastAsia="Times New Roman"/>
          <w:szCs w:val="28"/>
          <w:lang w:eastAsia="ru-RU"/>
        </w:rPr>
        <w:t>Федерального</w:t>
      </w:r>
      <w:proofErr w:type="gramEnd"/>
      <w:r w:rsidRPr="00705ABF">
        <w:rPr>
          <w:rFonts w:eastAsia="Times New Roman"/>
          <w:szCs w:val="28"/>
          <w:lang w:eastAsia="ru-RU"/>
        </w:rPr>
        <w:t xml:space="preserve"> а также республиканского значения, отделом архитектуры ведется работа по устранению и демонтажу незаконно установленных объектов торговли на вышеизложенных дорогах. Таким образом, было демонтировано свыше 13 незаконно установленных объектов торговли на территории МО «Яблоновское городское поселение»</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В целях исключения коррупциогенного фактора, а также для удобства и комфорта населения, отделом архитектуры, градостроительства и использования земель, налажена работа по предоставлению муниципальных услуг через единый портал Государственных услуг, а также через многофункциональные центры.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В настоящее время Администрация МО «Яблоновское городское поселение» через многофункциональные центры принимает заявления на предоставление муниципальных услуг:</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Выдача градостроительного плана земельного участка;</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Выдача разрешения на строительство;</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Выдача акта ввода в эксплуатацию;</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Присвоение административных адресов.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Через единый портал государственных услуг Администрация МО «Яблоновское городское поселение» принимает заявления на выдачу градостроительного плана земельного участка, выдачу разрешения на строительство, а также выдачу акта ввода в эксплуатацию. </w:t>
      </w:r>
    </w:p>
    <w:p w:rsidR="00705ABF" w:rsidRPr="00705ABF" w:rsidRDefault="00705ABF" w:rsidP="00705ABF">
      <w:pPr>
        <w:spacing w:after="0" w:line="240" w:lineRule="auto"/>
        <w:ind w:firstLine="709"/>
        <w:jc w:val="both"/>
        <w:rPr>
          <w:rFonts w:eastAsia="Times New Roman"/>
          <w:szCs w:val="28"/>
          <w:lang w:eastAsia="ru-RU"/>
        </w:rPr>
      </w:pPr>
    </w:p>
    <w:p w:rsidR="00705ABF" w:rsidRPr="00705ABF" w:rsidRDefault="00705ABF" w:rsidP="00895AF6">
      <w:pPr>
        <w:spacing w:after="0" w:line="240" w:lineRule="auto"/>
        <w:ind w:firstLine="709"/>
        <w:jc w:val="both"/>
        <w:rPr>
          <w:rFonts w:eastAsia="Times New Roman"/>
          <w:szCs w:val="28"/>
          <w:lang w:eastAsia="ru-RU"/>
        </w:rPr>
      </w:pPr>
      <w:r w:rsidRPr="00705ABF">
        <w:rPr>
          <w:rFonts w:eastAsia="Times New Roman"/>
          <w:szCs w:val="28"/>
          <w:lang w:eastAsia="ru-RU"/>
        </w:rPr>
        <w:t xml:space="preserve">В дополнение к </w:t>
      </w:r>
      <w:proofErr w:type="gramStart"/>
      <w:r w:rsidRPr="00705ABF">
        <w:rPr>
          <w:rFonts w:eastAsia="Times New Roman"/>
          <w:szCs w:val="28"/>
          <w:lang w:eastAsia="ru-RU"/>
        </w:rPr>
        <w:t>вышеизложенному</w:t>
      </w:r>
      <w:proofErr w:type="gramEnd"/>
      <w:r w:rsidRPr="00705ABF">
        <w:rPr>
          <w:rFonts w:eastAsia="Times New Roman"/>
          <w:szCs w:val="28"/>
          <w:lang w:eastAsia="ru-RU"/>
        </w:rPr>
        <w:t xml:space="preserve"> хочется отметить, что в планах на 2021 год, стоят мероприятия по реализации проекта комплексного развития территории бывшего Адыгейского Консервного комбината. Данный проект предусматривает строительство многоквартирных жилых домов, парковой зоны, развлекательного центра, а также социального значимых объектов, таких как детское дошкольное учреждение и школа. Для достижения этих целей, Администрация МО «Яблоновское городское поселение» совместно с Администрацией МО «Тахтамукайский район» проводит ряд мероприятий нацеленных на резервирования земельных участков под строительство объектов образования.</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Также в рамках реализации проекта комплексного развития территории бывшего Адыгейского Консервного комбината, утвержден проект планировки территории, предусматривающей расширение ул. </w:t>
      </w:r>
      <w:proofErr w:type="gramStart"/>
      <w:r w:rsidRPr="00705ABF">
        <w:rPr>
          <w:rFonts w:eastAsia="Times New Roman"/>
          <w:szCs w:val="28"/>
          <w:lang w:eastAsia="ru-RU"/>
        </w:rPr>
        <w:t>Промышленная</w:t>
      </w:r>
      <w:proofErr w:type="gramEnd"/>
      <w:r w:rsidRPr="00705ABF">
        <w:rPr>
          <w:rFonts w:eastAsia="Times New Roman"/>
          <w:szCs w:val="28"/>
          <w:lang w:eastAsia="ru-RU"/>
        </w:rPr>
        <w:t xml:space="preserve">, до четырех полос движения автомобилей, а также возведения тротуаров.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 xml:space="preserve">Стоит отметить, что данное решение необходимо для разгрузки дорожно-транспортной сети, а также для комфортных условий проживания граждан пгт. Яблоновского. </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t>В 2021 году планируется подготовка проектной документации по реконструкции ул. Новая в рамках национального проекта «Безопасные качественные дороги», проектирование автодороги по ул. Фрунзе, Щорса, и ул. Лермонтова.</w:t>
      </w:r>
    </w:p>
    <w:p w:rsidR="00705ABF" w:rsidRPr="00705ABF" w:rsidRDefault="00705ABF" w:rsidP="00705ABF">
      <w:pPr>
        <w:spacing w:after="0" w:line="240" w:lineRule="auto"/>
        <w:ind w:firstLine="709"/>
        <w:jc w:val="both"/>
        <w:rPr>
          <w:rFonts w:eastAsia="Times New Roman"/>
          <w:szCs w:val="28"/>
          <w:lang w:eastAsia="ru-RU"/>
        </w:rPr>
      </w:pPr>
      <w:r w:rsidRPr="00705ABF">
        <w:rPr>
          <w:rFonts w:eastAsia="Times New Roman"/>
          <w:szCs w:val="28"/>
          <w:lang w:eastAsia="ru-RU"/>
        </w:rPr>
        <w:lastRenderedPageBreak/>
        <w:t xml:space="preserve">В настоящее время на территории МО «Яблоновское городское поселение» из незастроенной территории остается юго-западная часть посёлка. Данная территория составляет свыше 130 га. </w:t>
      </w:r>
      <w:proofErr w:type="gramStart"/>
      <w:r w:rsidRPr="00705ABF">
        <w:rPr>
          <w:rFonts w:eastAsia="Times New Roman"/>
          <w:szCs w:val="28"/>
          <w:lang w:eastAsia="ru-RU"/>
        </w:rPr>
        <w:t>Согласно</w:t>
      </w:r>
      <w:proofErr w:type="gramEnd"/>
      <w:r w:rsidRPr="00705ABF">
        <w:rPr>
          <w:rFonts w:eastAsia="Times New Roman"/>
          <w:szCs w:val="28"/>
          <w:lang w:eastAsia="ru-RU"/>
        </w:rPr>
        <w:t xml:space="preserve"> Генерального плана, на данной территории планируется размещение объектов социально-культурного значения и многоквартирного жилищного строительства. В рамках исполнения поручения Главы Республики Адыгея М.К. </w:t>
      </w:r>
      <w:proofErr w:type="spellStart"/>
      <w:r w:rsidRPr="00705ABF">
        <w:rPr>
          <w:rFonts w:eastAsia="Times New Roman"/>
          <w:szCs w:val="28"/>
          <w:lang w:eastAsia="ru-RU"/>
        </w:rPr>
        <w:t>Кумпилова</w:t>
      </w:r>
      <w:proofErr w:type="spellEnd"/>
      <w:r w:rsidRPr="00705ABF">
        <w:rPr>
          <w:rFonts w:eastAsia="Times New Roman"/>
          <w:szCs w:val="28"/>
          <w:lang w:eastAsia="ru-RU"/>
        </w:rPr>
        <w:t>, в целях недопущения хаотичной застройки, а также с целью резервирования земельных участков под строительство социально-значимых объектов, в том числе строительство общеобразовательных школ и дошкольных учреждений, принято решение о необходимости разработки документации по планировке территории южной части пгт. Яблоновский, с последующим определением требуемых нагрузок на объекты коммунальной и транспортной инфраструктуры.</w:t>
      </w:r>
    </w:p>
    <w:p w:rsidR="00705ABF" w:rsidRPr="00705ABF" w:rsidRDefault="00705ABF" w:rsidP="00705ABF">
      <w:pPr>
        <w:spacing w:after="0" w:line="240" w:lineRule="auto"/>
        <w:ind w:firstLine="709"/>
        <w:jc w:val="both"/>
        <w:rPr>
          <w:rFonts w:eastAsia="Times New Roman"/>
          <w:szCs w:val="28"/>
          <w:lang w:eastAsia="ru-RU"/>
        </w:rPr>
      </w:pPr>
    </w:p>
    <w:p w:rsidR="00CB5478" w:rsidRDefault="00CB5478" w:rsidP="00CB5478">
      <w:pPr>
        <w:tabs>
          <w:tab w:val="left" w:pos="709"/>
        </w:tabs>
        <w:spacing w:after="0" w:line="240" w:lineRule="auto"/>
        <w:contextualSpacing/>
        <w:jc w:val="center"/>
        <w:rPr>
          <w:b/>
          <w:szCs w:val="28"/>
          <w:u w:val="double"/>
          <w:shd w:val="clear" w:color="auto" w:fill="FFFFFF"/>
        </w:rPr>
      </w:pPr>
      <w:r w:rsidRPr="00504E30">
        <w:rPr>
          <w:b/>
          <w:szCs w:val="28"/>
          <w:u w:val="double"/>
          <w:shd w:val="clear" w:color="auto" w:fill="FFFFFF"/>
        </w:rPr>
        <w:t>Об архитектуре, градостроительстве и использовании земель</w:t>
      </w:r>
    </w:p>
    <w:p w:rsidR="00CB5478" w:rsidRDefault="00CB5478" w:rsidP="00CB5478">
      <w:pPr>
        <w:tabs>
          <w:tab w:val="left" w:pos="709"/>
        </w:tabs>
        <w:spacing w:after="0" w:line="240" w:lineRule="auto"/>
        <w:contextualSpacing/>
        <w:jc w:val="both"/>
        <w:rPr>
          <w:b/>
          <w:szCs w:val="28"/>
          <w:u w:val="double"/>
          <w:shd w:val="clear" w:color="auto" w:fill="FFFFFF"/>
        </w:rPr>
      </w:pPr>
    </w:p>
    <w:p w:rsidR="00CB5478" w:rsidRPr="00AF3DB8" w:rsidRDefault="00CB5478" w:rsidP="00CB5478">
      <w:pPr>
        <w:tabs>
          <w:tab w:val="left" w:pos="709"/>
        </w:tabs>
        <w:spacing w:after="0" w:line="240" w:lineRule="auto"/>
        <w:ind w:firstLine="709"/>
        <w:jc w:val="both"/>
        <w:rPr>
          <w:rFonts w:eastAsia="Times New Roman"/>
          <w:szCs w:val="28"/>
          <w:lang w:eastAsia="ru-RU"/>
        </w:rPr>
      </w:pPr>
      <w:r w:rsidRPr="00AF3DB8">
        <w:rPr>
          <w:rFonts w:eastAsia="Times New Roman"/>
          <w:szCs w:val="28"/>
          <w:lang w:eastAsia="ru-RU"/>
        </w:rPr>
        <w:t>В 20</w:t>
      </w:r>
      <w:r>
        <w:rPr>
          <w:rFonts w:eastAsia="Times New Roman"/>
          <w:szCs w:val="28"/>
          <w:lang w:eastAsia="ru-RU"/>
        </w:rPr>
        <w:t>20</w:t>
      </w:r>
      <w:r w:rsidRPr="00AF3DB8">
        <w:rPr>
          <w:rFonts w:eastAsia="Times New Roman"/>
          <w:szCs w:val="28"/>
          <w:lang w:eastAsia="ru-RU"/>
        </w:rPr>
        <w:t xml:space="preserve"> году отделом архитектуры, градостроительства и использования земель было принято в работу </w:t>
      </w:r>
      <w:r>
        <w:rPr>
          <w:rFonts w:eastAsia="Times New Roman"/>
          <w:szCs w:val="28"/>
          <w:lang w:eastAsia="ru-RU"/>
        </w:rPr>
        <w:t>2252</w:t>
      </w:r>
      <w:r w:rsidRPr="00AF3DB8">
        <w:rPr>
          <w:rFonts w:eastAsia="Times New Roman"/>
          <w:szCs w:val="28"/>
          <w:lang w:eastAsia="ru-RU"/>
        </w:rPr>
        <w:t xml:space="preserve"> заявлений, обращений граждан и юридических лиц.</w:t>
      </w:r>
    </w:p>
    <w:p w:rsidR="00CB5478" w:rsidRPr="00ED49E1" w:rsidRDefault="00CB5478" w:rsidP="00CB5478">
      <w:pPr>
        <w:tabs>
          <w:tab w:val="left" w:pos="709"/>
        </w:tabs>
        <w:spacing w:after="0" w:line="240" w:lineRule="auto"/>
        <w:ind w:firstLine="709"/>
        <w:jc w:val="both"/>
        <w:rPr>
          <w:rFonts w:eastAsia="Times New Roman"/>
          <w:szCs w:val="28"/>
          <w:lang w:eastAsia="ru-RU"/>
        </w:rPr>
      </w:pPr>
      <w:r w:rsidRPr="00ED49E1">
        <w:rPr>
          <w:rFonts w:eastAsia="Times New Roman"/>
          <w:szCs w:val="28"/>
          <w:lang w:eastAsia="ru-RU"/>
        </w:rPr>
        <w:t>За 2020 г. было выдано 224 разрешений на строительство, что на 2 разрешения на строительство больше чем за 2019г (</w:t>
      </w:r>
      <w:r w:rsidRPr="00ED49E1">
        <w:rPr>
          <w:rFonts w:eastAsia="Times New Roman"/>
          <w:i/>
          <w:szCs w:val="28"/>
          <w:lang w:eastAsia="ru-RU"/>
        </w:rPr>
        <w:t>за 2019г. выдано 222 разрешения</w:t>
      </w:r>
      <w:r w:rsidRPr="00ED49E1">
        <w:rPr>
          <w:rFonts w:eastAsia="Times New Roman"/>
          <w:szCs w:val="28"/>
          <w:lang w:eastAsia="ru-RU"/>
        </w:rPr>
        <w:t xml:space="preserve">) из них: </w:t>
      </w:r>
    </w:p>
    <w:p w:rsidR="00CB5478" w:rsidRPr="00ED49E1" w:rsidRDefault="00CB5478" w:rsidP="00CB5478">
      <w:pPr>
        <w:numPr>
          <w:ilvl w:val="0"/>
          <w:numId w:val="4"/>
        </w:numPr>
        <w:spacing w:after="0" w:line="240" w:lineRule="auto"/>
        <w:jc w:val="both"/>
        <w:rPr>
          <w:rFonts w:eastAsia="Times New Roman"/>
          <w:szCs w:val="28"/>
          <w:lang w:eastAsia="ru-RU"/>
        </w:rPr>
      </w:pPr>
      <w:r w:rsidRPr="00ED49E1">
        <w:rPr>
          <w:rFonts w:eastAsia="Times New Roman"/>
          <w:szCs w:val="28"/>
          <w:lang w:eastAsia="ru-RU"/>
        </w:rPr>
        <w:t xml:space="preserve">Индивидуальное жилищное строительство – 201 шт. </w:t>
      </w:r>
      <w:r w:rsidRPr="00ED49E1">
        <w:rPr>
          <w:rFonts w:eastAsia="Times New Roman"/>
          <w:i/>
          <w:szCs w:val="28"/>
          <w:lang w:eastAsia="ru-RU"/>
        </w:rPr>
        <w:t>(за 2019г. -175 шт.)</w:t>
      </w:r>
    </w:p>
    <w:p w:rsidR="00CB5478" w:rsidRPr="00ED49E1" w:rsidRDefault="00CB5478" w:rsidP="00CB5478">
      <w:pPr>
        <w:numPr>
          <w:ilvl w:val="0"/>
          <w:numId w:val="4"/>
        </w:numPr>
        <w:spacing w:after="0" w:line="240" w:lineRule="auto"/>
        <w:jc w:val="both"/>
        <w:rPr>
          <w:rFonts w:eastAsia="Times New Roman"/>
          <w:szCs w:val="28"/>
          <w:lang w:eastAsia="ru-RU"/>
        </w:rPr>
      </w:pPr>
      <w:r w:rsidRPr="00ED49E1">
        <w:rPr>
          <w:rFonts w:eastAsia="Times New Roman"/>
          <w:szCs w:val="28"/>
          <w:lang w:eastAsia="ru-RU"/>
        </w:rPr>
        <w:t xml:space="preserve">Многоквартирные жилые дома – 0 шт., </w:t>
      </w:r>
      <w:r w:rsidRPr="00ED49E1">
        <w:rPr>
          <w:rFonts w:eastAsia="Times New Roman"/>
          <w:i/>
          <w:szCs w:val="28"/>
          <w:lang w:eastAsia="ru-RU"/>
        </w:rPr>
        <w:t>(за 2019г. -4 шт.)</w:t>
      </w:r>
    </w:p>
    <w:p w:rsidR="00CB5478" w:rsidRPr="00ED49E1" w:rsidRDefault="00CB5478" w:rsidP="00CB5478">
      <w:pPr>
        <w:numPr>
          <w:ilvl w:val="0"/>
          <w:numId w:val="4"/>
        </w:numPr>
        <w:spacing w:after="0" w:line="240" w:lineRule="auto"/>
        <w:jc w:val="both"/>
        <w:rPr>
          <w:rFonts w:eastAsia="Times New Roman"/>
          <w:szCs w:val="28"/>
          <w:lang w:eastAsia="ru-RU"/>
        </w:rPr>
      </w:pPr>
      <w:r w:rsidRPr="00ED49E1">
        <w:rPr>
          <w:rFonts w:eastAsia="Times New Roman"/>
          <w:szCs w:val="28"/>
          <w:lang w:eastAsia="ru-RU"/>
        </w:rPr>
        <w:t xml:space="preserve">Остальные объекты капитального строительства – 23 шт.; </w:t>
      </w:r>
      <w:r w:rsidRPr="00ED49E1">
        <w:rPr>
          <w:rFonts w:eastAsia="Times New Roman"/>
          <w:i/>
          <w:szCs w:val="28"/>
          <w:lang w:eastAsia="ru-RU"/>
        </w:rPr>
        <w:t>(за 2019г. -43 шт.)</w:t>
      </w:r>
    </w:p>
    <w:p w:rsidR="00CB5478" w:rsidRPr="00ED49E1" w:rsidRDefault="00CB5478" w:rsidP="00CB5478">
      <w:pPr>
        <w:spacing w:after="0" w:line="240" w:lineRule="auto"/>
        <w:ind w:firstLine="709"/>
        <w:jc w:val="both"/>
        <w:rPr>
          <w:rFonts w:eastAsia="Times New Roman"/>
          <w:szCs w:val="28"/>
          <w:lang w:eastAsia="ru-RU"/>
        </w:rPr>
      </w:pPr>
      <w:r w:rsidRPr="00ED49E1">
        <w:rPr>
          <w:rFonts w:eastAsia="Times New Roman"/>
          <w:szCs w:val="28"/>
          <w:lang w:eastAsia="ru-RU"/>
        </w:rPr>
        <w:t>Также отделом архитектуры, градостроительства и использования земель за отчётный период были проведены публичные слушания по вопросу изменения видов разрешенного использования земельных участков и отклонений от предельных параметров разрешенного строительства по 228 объекту.</w:t>
      </w:r>
    </w:p>
    <w:p w:rsidR="00CB5478" w:rsidRPr="00ED49E1" w:rsidRDefault="00CB5478" w:rsidP="00CB5478">
      <w:pPr>
        <w:tabs>
          <w:tab w:val="left" w:pos="709"/>
        </w:tabs>
        <w:spacing w:after="0" w:line="240" w:lineRule="auto"/>
        <w:ind w:firstLine="709"/>
        <w:jc w:val="both"/>
        <w:rPr>
          <w:rFonts w:eastAsia="Times New Roman"/>
          <w:szCs w:val="28"/>
          <w:lang w:eastAsia="ru-RU"/>
        </w:rPr>
      </w:pPr>
      <w:r w:rsidRPr="00ED49E1">
        <w:rPr>
          <w:rFonts w:eastAsia="Times New Roman"/>
          <w:szCs w:val="28"/>
          <w:lang w:eastAsia="ru-RU"/>
        </w:rPr>
        <w:t xml:space="preserve">В части документов территориального планирования утверждено 37 проектов планировки и проектов межевания территории МО «Яблоновское городское поселение». </w:t>
      </w:r>
    </w:p>
    <w:p w:rsidR="00CB5478" w:rsidRPr="00ED49E1" w:rsidRDefault="00CB5478" w:rsidP="00CB5478">
      <w:pPr>
        <w:spacing w:after="0" w:line="240" w:lineRule="auto"/>
        <w:ind w:firstLine="709"/>
        <w:jc w:val="both"/>
        <w:rPr>
          <w:rFonts w:eastAsia="Times New Roman"/>
          <w:szCs w:val="28"/>
          <w:lang w:eastAsia="ru-RU"/>
        </w:rPr>
      </w:pPr>
      <w:r w:rsidRPr="00ED49E1">
        <w:rPr>
          <w:rFonts w:eastAsia="Times New Roman"/>
          <w:szCs w:val="28"/>
          <w:lang w:eastAsia="ru-RU"/>
        </w:rPr>
        <w:t xml:space="preserve">В 2020 г. введено в эксплуатацию 26526,8 кв. м. жилья, 678 квартир, </w:t>
      </w:r>
      <w:r w:rsidRPr="00ED49E1">
        <w:rPr>
          <w:rFonts w:eastAsia="Times New Roman"/>
          <w:szCs w:val="28"/>
          <w:u w:val="single"/>
          <w:lang w:eastAsia="ru-RU"/>
        </w:rPr>
        <w:t>по данным показателям прогноз прироста населения предусматривает увеличение численности на 2034 жителе</w:t>
      </w:r>
      <w:proofErr w:type="gramStart"/>
      <w:r w:rsidRPr="00ED49E1">
        <w:rPr>
          <w:rFonts w:eastAsia="Times New Roman"/>
          <w:szCs w:val="28"/>
          <w:u w:val="single"/>
          <w:lang w:eastAsia="ru-RU"/>
        </w:rPr>
        <w:t>й</w:t>
      </w:r>
      <w:r w:rsidRPr="00ED49E1">
        <w:rPr>
          <w:rFonts w:eastAsia="Times New Roman"/>
          <w:i/>
          <w:szCs w:val="28"/>
          <w:lang w:eastAsia="ru-RU"/>
        </w:rPr>
        <w:t>(</w:t>
      </w:r>
      <w:proofErr w:type="gramEnd"/>
      <w:r w:rsidRPr="00ED49E1">
        <w:rPr>
          <w:rFonts w:eastAsia="Times New Roman"/>
          <w:i/>
          <w:szCs w:val="28"/>
          <w:lang w:eastAsia="ru-RU"/>
        </w:rPr>
        <w:t xml:space="preserve">за 2019 г. введено </w:t>
      </w:r>
      <w:r>
        <w:rPr>
          <w:rFonts w:eastAsia="Times New Roman"/>
          <w:i/>
          <w:szCs w:val="28"/>
          <w:lang w:eastAsia="ru-RU"/>
        </w:rPr>
        <w:t>18468,7</w:t>
      </w:r>
      <w:r w:rsidRPr="00ED49E1">
        <w:rPr>
          <w:rFonts w:eastAsia="Times New Roman"/>
          <w:i/>
          <w:szCs w:val="28"/>
          <w:lang w:eastAsia="ru-RU"/>
        </w:rPr>
        <w:t xml:space="preserve">кв. м. </w:t>
      </w:r>
      <w:r>
        <w:rPr>
          <w:rFonts w:eastAsia="Times New Roman"/>
          <w:i/>
          <w:szCs w:val="28"/>
          <w:lang w:eastAsia="ru-RU"/>
        </w:rPr>
        <w:t>424</w:t>
      </w:r>
      <w:r w:rsidRPr="00ED49E1">
        <w:rPr>
          <w:rFonts w:eastAsia="Times New Roman"/>
          <w:i/>
          <w:szCs w:val="28"/>
          <w:lang w:eastAsia="ru-RU"/>
        </w:rPr>
        <w:t xml:space="preserve"> квартир)</w:t>
      </w:r>
      <w:r>
        <w:rPr>
          <w:rFonts w:eastAsia="Times New Roman"/>
          <w:i/>
          <w:szCs w:val="28"/>
          <w:lang w:eastAsia="ru-RU"/>
        </w:rPr>
        <w:t xml:space="preserve">. </w:t>
      </w:r>
      <w:r w:rsidRPr="00F8686E">
        <w:rPr>
          <w:rFonts w:eastAsia="Times New Roman"/>
          <w:szCs w:val="28"/>
          <w:lang w:eastAsia="ru-RU"/>
        </w:rPr>
        <w:t>Разрешение на строительство МКД в 2020 году Администрацией М</w:t>
      </w:r>
      <w:r>
        <w:rPr>
          <w:rFonts w:eastAsia="Times New Roman"/>
          <w:szCs w:val="28"/>
          <w:lang w:eastAsia="ru-RU"/>
        </w:rPr>
        <w:t>О</w:t>
      </w:r>
      <w:r w:rsidRPr="00F8686E">
        <w:rPr>
          <w:rFonts w:eastAsia="Times New Roman"/>
          <w:szCs w:val="28"/>
          <w:lang w:eastAsia="ru-RU"/>
        </w:rPr>
        <w:t xml:space="preserve"> «Яблоновское городское поселение» не выдавалось</w:t>
      </w:r>
      <w:proofErr w:type="gramStart"/>
      <w:r w:rsidRPr="00F8686E">
        <w:rPr>
          <w:rFonts w:eastAsia="Times New Roman"/>
          <w:szCs w:val="28"/>
          <w:lang w:eastAsia="ru-RU"/>
        </w:rPr>
        <w:t>,</w:t>
      </w:r>
      <w:r w:rsidRPr="00ED49E1">
        <w:rPr>
          <w:rFonts w:eastAsia="Times New Roman"/>
          <w:i/>
          <w:szCs w:val="28"/>
          <w:lang w:eastAsia="ru-RU"/>
        </w:rPr>
        <w:t>(</w:t>
      </w:r>
      <w:proofErr w:type="gramEnd"/>
      <w:r w:rsidRPr="00ED49E1">
        <w:rPr>
          <w:rFonts w:eastAsia="Times New Roman"/>
          <w:i/>
          <w:szCs w:val="28"/>
          <w:lang w:eastAsia="ru-RU"/>
        </w:rPr>
        <w:t xml:space="preserve">за 2019 г. выдано </w:t>
      </w:r>
      <w:r w:rsidRPr="00ED49E1">
        <w:rPr>
          <w:rFonts w:eastAsia="Times New Roman"/>
          <w:szCs w:val="28"/>
          <w:lang w:eastAsia="ru-RU"/>
        </w:rPr>
        <w:t xml:space="preserve">85477.61 </w:t>
      </w:r>
      <w:r w:rsidRPr="00ED49E1">
        <w:rPr>
          <w:rFonts w:eastAsia="Times New Roman"/>
          <w:i/>
          <w:szCs w:val="28"/>
          <w:lang w:eastAsia="ru-RU"/>
        </w:rPr>
        <w:t xml:space="preserve">кв. м. жилья </w:t>
      </w:r>
      <w:r w:rsidRPr="00ED49E1">
        <w:rPr>
          <w:rFonts w:eastAsia="Times New Roman"/>
          <w:szCs w:val="28"/>
          <w:lang w:eastAsia="ru-RU"/>
        </w:rPr>
        <w:t>834</w:t>
      </w:r>
      <w:r w:rsidRPr="00ED49E1">
        <w:rPr>
          <w:rFonts w:eastAsia="Times New Roman"/>
          <w:i/>
          <w:szCs w:val="28"/>
          <w:lang w:eastAsia="ru-RU"/>
        </w:rPr>
        <w:t xml:space="preserve"> квартиры)</w:t>
      </w:r>
      <w:r w:rsidRPr="00ED49E1">
        <w:rPr>
          <w:rFonts w:eastAsia="Times New Roman"/>
          <w:szCs w:val="28"/>
          <w:lang w:eastAsia="ru-RU"/>
        </w:rPr>
        <w:t>.</w:t>
      </w:r>
    </w:p>
    <w:p w:rsidR="00CB5478" w:rsidRPr="00AF3DB8" w:rsidRDefault="00CB5478" w:rsidP="00CB5478">
      <w:pPr>
        <w:spacing w:after="0" w:line="240" w:lineRule="auto"/>
        <w:ind w:firstLine="709"/>
        <w:jc w:val="both"/>
        <w:rPr>
          <w:rFonts w:eastAsia="Times New Roman"/>
          <w:szCs w:val="28"/>
          <w:lang w:eastAsia="ru-RU"/>
        </w:rPr>
      </w:pPr>
      <w:r w:rsidRPr="00ED49E1">
        <w:rPr>
          <w:rFonts w:eastAsia="Times New Roman"/>
          <w:szCs w:val="28"/>
          <w:lang w:eastAsia="ru-RU"/>
        </w:rPr>
        <w:t>За отчётный период отделом архитектуры, градостроительства и использования</w:t>
      </w:r>
      <w:r w:rsidRPr="00AF3DB8">
        <w:rPr>
          <w:rFonts w:eastAsia="Times New Roman"/>
          <w:szCs w:val="28"/>
          <w:lang w:eastAsia="ru-RU"/>
        </w:rPr>
        <w:t xml:space="preserve"> земель заключено </w:t>
      </w:r>
      <w:r>
        <w:rPr>
          <w:rFonts w:eastAsia="Times New Roman"/>
          <w:szCs w:val="28"/>
          <w:lang w:eastAsia="ru-RU"/>
        </w:rPr>
        <w:t>28</w:t>
      </w:r>
      <w:r w:rsidRPr="00AF3DB8">
        <w:rPr>
          <w:rFonts w:eastAsia="Times New Roman"/>
          <w:szCs w:val="28"/>
          <w:lang w:eastAsia="ru-RU"/>
        </w:rPr>
        <w:t xml:space="preserve"> договоров купли-продажи земельных участков, </w:t>
      </w:r>
      <w:r>
        <w:rPr>
          <w:rFonts w:eastAsia="Times New Roman"/>
          <w:szCs w:val="28"/>
          <w:lang w:eastAsia="ru-RU"/>
        </w:rPr>
        <w:t>3</w:t>
      </w:r>
      <w:r w:rsidRPr="00AF3DB8">
        <w:rPr>
          <w:rFonts w:eastAsia="Times New Roman"/>
          <w:szCs w:val="28"/>
          <w:lang w:eastAsia="ru-RU"/>
        </w:rPr>
        <w:t xml:space="preserve"> договора аренды земельных участков, из них 2 земельных участков предоставлены для эксплуатации объектов водоснабжения и водоотведения, а также 5</w:t>
      </w:r>
      <w:r>
        <w:rPr>
          <w:rFonts w:eastAsia="Times New Roman"/>
          <w:szCs w:val="28"/>
          <w:lang w:eastAsia="ru-RU"/>
        </w:rPr>
        <w:t>7</w:t>
      </w:r>
      <w:r w:rsidRPr="00AF3DB8">
        <w:rPr>
          <w:rFonts w:eastAsia="Times New Roman"/>
          <w:szCs w:val="28"/>
          <w:lang w:eastAsia="ru-RU"/>
        </w:rPr>
        <w:t xml:space="preserve"> соглашений о перераспределении земель.</w:t>
      </w:r>
    </w:p>
    <w:p w:rsidR="00CB5478" w:rsidRDefault="00CB5478" w:rsidP="00CB5478">
      <w:pPr>
        <w:tabs>
          <w:tab w:val="left" w:pos="709"/>
        </w:tabs>
        <w:spacing w:after="0" w:line="240" w:lineRule="auto"/>
        <w:ind w:firstLine="708"/>
        <w:jc w:val="both"/>
        <w:rPr>
          <w:rFonts w:eastAsia="Times New Roman"/>
          <w:szCs w:val="28"/>
          <w:lang w:eastAsia="ru-RU"/>
        </w:rPr>
      </w:pPr>
      <w:r w:rsidRPr="00AF3DB8">
        <w:rPr>
          <w:rFonts w:eastAsia="Times New Roman"/>
          <w:szCs w:val="28"/>
          <w:lang w:eastAsia="ru-RU"/>
        </w:rPr>
        <w:lastRenderedPageBreak/>
        <w:t>Отделом архитектуры ведется работа по муниципальному земельному контролю, в целях освобождения земель муниципальной собственности от самовольного зан</w:t>
      </w:r>
      <w:r>
        <w:rPr>
          <w:rFonts w:eastAsia="Times New Roman"/>
          <w:szCs w:val="28"/>
          <w:lang w:eastAsia="ru-RU"/>
        </w:rPr>
        <w:t>ятия третьими лицами. Так за 2020</w:t>
      </w:r>
      <w:r w:rsidRPr="00AF3DB8">
        <w:rPr>
          <w:rFonts w:eastAsia="Times New Roman"/>
          <w:szCs w:val="28"/>
          <w:lang w:eastAsia="ru-RU"/>
        </w:rPr>
        <w:t xml:space="preserve"> год проведена работа по демонтажу и снос</w:t>
      </w:r>
      <w:r>
        <w:rPr>
          <w:rFonts w:eastAsia="Times New Roman"/>
          <w:szCs w:val="28"/>
          <w:lang w:eastAsia="ru-RU"/>
        </w:rPr>
        <w:t>у четырех самовольно размещенных торговых павильонов по ул. Дорожная</w:t>
      </w:r>
      <w:r w:rsidRPr="00AF3DB8">
        <w:rPr>
          <w:rFonts w:eastAsia="Times New Roman"/>
          <w:szCs w:val="28"/>
          <w:lang w:eastAsia="ru-RU"/>
        </w:rPr>
        <w:t>.</w:t>
      </w:r>
    </w:p>
    <w:p w:rsidR="00CB5478" w:rsidRDefault="00CB5478" w:rsidP="00CB5478">
      <w:pPr>
        <w:tabs>
          <w:tab w:val="left" w:pos="709"/>
        </w:tabs>
        <w:spacing w:after="0" w:line="240" w:lineRule="auto"/>
        <w:ind w:firstLine="708"/>
        <w:jc w:val="both"/>
        <w:rPr>
          <w:rFonts w:eastAsia="Times New Roman"/>
          <w:szCs w:val="28"/>
          <w:lang w:eastAsia="ru-RU"/>
        </w:rPr>
      </w:pPr>
      <w:r>
        <w:rPr>
          <w:rFonts w:eastAsia="Times New Roman"/>
          <w:szCs w:val="28"/>
          <w:lang w:eastAsia="ru-RU"/>
        </w:rPr>
        <w:t>В 2020 году, в рамках исполнения У</w:t>
      </w:r>
      <w:r w:rsidRPr="00ED49E1">
        <w:rPr>
          <w:rFonts w:eastAsia="Times New Roman"/>
          <w:szCs w:val="28"/>
          <w:lang w:eastAsia="ru-RU"/>
        </w:rPr>
        <w:t xml:space="preserve">каза Президента Российской Федерации </w:t>
      </w:r>
      <w:r>
        <w:rPr>
          <w:rFonts w:eastAsia="Times New Roman"/>
          <w:szCs w:val="28"/>
          <w:lang w:eastAsia="ru-RU"/>
        </w:rPr>
        <w:t xml:space="preserve"> Администрацией МО «Яблоновское городское поселение» было поставлено на очередь, за получением земельных участков 1 многодетная семья. </w:t>
      </w:r>
    </w:p>
    <w:p w:rsidR="00CB5478" w:rsidRDefault="00CB5478" w:rsidP="00CB5478">
      <w:pPr>
        <w:spacing w:after="0" w:line="240" w:lineRule="auto"/>
        <w:ind w:firstLine="709"/>
        <w:jc w:val="both"/>
        <w:rPr>
          <w:rFonts w:eastAsia="Times New Roman"/>
          <w:szCs w:val="28"/>
          <w:lang w:eastAsia="ru-RU"/>
        </w:rPr>
      </w:pP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Также отделом архитектуры, градостроительства и использования земель в 20</w:t>
      </w:r>
      <w:r>
        <w:rPr>
          <w:rFonts w:eastAsia="Times New Roman"/>
          <w:szCs w:val="28"/>
          <w:lang w:eastAsia="ru-RU"/>
        </w:rPr>
        <w:t>20</w:t>
      </w:r>
      <w:r w:rsidRPr="00AF3DB8">
        <w:rPr>
          <w:rFonts w:eastAsia="Times New Roman"/>
          <w:szCs w:val="28"/>
          <w:lang w:eastAsia="ru-RU"/>
        </w:rPr>
        <w:t xml:space="preserve"> г., проведена работа по приведению МО «Яблоновское городское поселение» к единому архитектурному облику, а в частности проведена работа по устранению визуального мусора. Так за отчетный период Администрацией МО «Яблоновское городское поселение» проведены информационно-разъяснительные мероприятия с населением и предпринимателями по </w:t>
      </w:r>
      <w:r>
        <w:rPr>
          <w:rFonts w:eastAsia="Times New Roman"/>
          <w:szCs w:val="28"/>
          <w:lang w:eastAsia="ru-RU"/>
        </w:rPr>
        <w:t>68</w:t>
      </w:r>
      <w:r w:rsidRPr="00AF3DB8">
        <w:rPr>
          <w:rFonts w:eastAsia="Times New Roman"/>
          <w:szCs w:val="28"/>
          <w:lang w:eastAsia="ru-RU"/>
        </w:rPr>
        <w:t xml:space="preserve"> объектам, более </w:t>
      </w:r>
      <w:r>
        <w:rPr>
          <w:rFonts w:eastAsia="Times New Roman"/>
          <w:szCs w:val="28"/>
          <w:lang w:eastAsia="ru-RU"/>
        </w:rPr>
        <w:t>45</w:t>
      </w:r>
      <w:r w:rsidRPr="00AF3DB8">
        <w:rPr>
          <w:rFonts w:eastAsia="Times New Roman"/>
          <w:szCs w:val="28"/>
          <w:lang w:eastAsia="ru-RU"/>
        </w:rPr>
        <w:t xml:space="preserve"> объектов приведены в соответствие с правилами благоустройства. </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 xml:space="preserve">Также в рамках исполнения поручений </w:t>
      </w:r>
      <w:r>
        <w:rPr>
          <w:rFonts w:eastAsia="Times New Roman"/>
          <w:szCs w:val="28"/>
          <w:lang w:eastAsia="ru-RU"/>
        </w:rPr>
        <w:t>Г</w:t>
      </w:r>
      <w:r w:rsidRPr="00AF3DB8">
        <w:rPr>
          <w:rFonts w:eastAsia="Times New Roman"/>
          <w:szCs w:val="28"/>
          <w:lang w:eastAsia="ru-RU"/>
        </w:rPr>
        <w:t>лавы РА по приведению к едино</w:t>
      </w:r>
      <w:r>
        <w:rPr>
          <w:rFonts w:eastAsia="Times New Roman"/>
          <w:szCs w:val="28"/>
          <w:lang w:eastAsia="ru-RU"/>
        </w:rPr>
        <w:t xml:space="preserve">му архитектурному облику дорог </w:t>
      </w:r>
      <w:proofErr w:type="gramStart"/>
      <w:r>
        <w:rPr>
          <w:rFonts w:eastAsia="Times New Roman"/>
          <w:szCs w:val="28"/>
          <w:lang w:eastAsia="ru-RU"/>
        </w:rPr>
        <w:t>Ф</w:t>
      </w:r>
      <w:r w:rsidRPr="00AF3DB8">
        <w:rPr>
          <w:rFonts w:eastAsia="Times New Roman"/>
          <w:szCs w:val="28"/>
          <w:lang w:eastAsia="ru-RU"/>
        </w:rPr>
        <w:t>едерального</w:t>
      </w:r>
      <w:proofErr w:type="gramEnd"/>
      <w:r w:rsidRPr="00AF3DB8">
        <w:rPr>
          <w:rFonts w:eastAsia="Times New Roman"/>
          <w:szCs w:val="28"/>
          <w:lang w:eastAsia="ru-RU"/>
        </w:rPr>
        <w:t xml:space="preserve"> а также республиканского значения, отделом архитектуры ведется работа по устранению и демонтажу незаконно установленных объектов торговли на вышеизложенных дорогах. Таким образом</w:t>
      </w:r>
      <w:r>
        <w:rPr>
          <w:rFonts w:eastAsia="Times New Roman"/>
          <w:szCs w:val="28"/>
          <w:lang w:eastAsia="ru-RU"/>
        </w:rPr>
        <w:t>,</w:t>
      </w:r>
      <w:r w:rsidRPr="00AF3DB8">
        <w:rPr>
          <w:rFonts w:eastAsia="Times New Roman"/>
          <w:szCs w:val="28"/>
          <w:lang w:eastAsia="ru-RU"/>
        </w:rPr>
        <w:t xml:space="preserve"> было демонтировано свыше </w:t>
      </w:r>
      <w:r>
        <w:rPr>
          <w:rFonts w:eastAsia="Times New Roman"/>
          <w:szCs w:val="28"/>
          <w:lang w:eastAsia="ru-RU"/>
        </w:rPr>
        <w:t>13</w:t>
      </w:r>
      <w:r w:rsidRPr="00AF3DB8">
        <w:rPr>
          <w:rFonts w:eastAsia="Times New Roman"/>
          <w:szCs w:val="28"/>
          <w:lang w:eastAsia="ru-RU"/>
        </w:rPr>
        <w:t xml:space="preserve"> незаконно установленных объектов торговли на территории МО «Яблоновское городское поселение»</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 целях исключения коррупциогенного фактора, а также для удобства и комфорта населения, отделом архитектуры, градостроительства и использования земель, налажена работа по пре</w:t>
      </w:r>
      <w:r>
        <w:rPr>
          <w:rFonts w:eastAsia="Times New Roman"/>
          <w:szCs w:val="28"/>
          <w:lang w:eastAsia="ru-RU"/>
        </w:rPr>
        <w:t>доставлению муниципальных услуг</w:t>
      </w:r>
      <w:r w:rsidRPr="00AF3DB8">
        <w:rPr>
          <w:rFonts w:eastAsia="Times New Roman"/>
          <w:szCs w:val="28"/>
          <w:lang w:eastAsia="ru-RU"/>
        </w:rPr>
        <w:t xml:space="preserve"> через единый портал Государственных услуг</w:t>
      </w:r>
      <w:r>
        <w:rPr>
          <w:rFonts w:eastAsia="Times New Roman"/>
          <w:szCs w:val="28"/>
          <w:lang w:eastAsia="ru-RU"/>
        </w:rPr>
        <w:t>,</w:t>
      </w:r>
      <w:r w:rsidRPr="00AF3DB8">
        <w:rPr>
          <w:rFonts w:eastAsia="Times New Roman"/>
          <w:szCs w:val="28"/>
          <w:lang w:eastAsia="ru-RU"/>
        </w:rPr>
        <w:t xml:space="preserve"> а также через многофункциональные центры. </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 настоящее время Администрация МО «Яблоновское городское поселение» через многофункциональные центры принимает заявления на предоставление муниципальных услуг:</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Выдача градостроительного плана земельного участка;</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Выдача разрешения на строительство;</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Выдача акта ввода в эксплуатацию;</w:t>
      </w:r>
    </w:p>
    <w:p w:rsidR="00CB5478" w:rsidRPr="00AF3DB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 xml:space="preserve">Присвоение административных адресов. </w:t>
      </w:r>
    </w:p>
    <w:p w:rsidR="00CB547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 xml:space="preserve">Через единый портал государственных услуг Администрация МО «Яблоновское городское поселение» принимает заявления на выдачу градостроительного плана земельного участка, выдачу разрешения на строительство, а также выдачу акта ввода в эксплуатацию. </w:t>
      </w:r>
    </w:p>
    <w:p w:rsidR="00CB5478" w:rsidRDefault="00CB5478" w:rsidP="00CB5478">
      <w:pPr>
        <w:spacing w:after="0" w:line="240" w:lineRule="auto"/>
        <w:ind w:firstLine="709"/>
        <w:jc w:val="both"/>
        <w:rPr>
          <w:rFonts w:eastAsia="Times New Roman"/>
          <w:szCs w:val="28"/>
          <w:lang w:eastAsia="ru-RU"/>
        </w:rPr>
      </w:pPr>
    </w:p>
    <w:p w:rsidR="00CB5478" w:rsidRDefault="00CB5478" w:rsidP="00895AF6">
      <w:pPr>
        <w:spacing w:after="0" w:line="240" w:lineRule="auto"/>
        <w:ind w:firstLine="709"/>
        <w:jc w:val="both"/>
        <w:rPr>
          <w:rFonts w:eastAsia="Times New Roman"/>
          <w:szCs w:val="28"/>
          <w:lang w:eastAsia="ru-RU"/>
        </w:rPr>
      </w:pPr>
      <w:r w:rsidRPr="00AF3DB8">
        <w:rPr>
          <w:rFonts w:eastAsia="Times New Roman"/>
          <w:szCs w:val="28"/>
          <w:lang w:eastAsia="ru-RU"/>
        </w:rPr>
        <w:t xml:space="preserve">В дополнение к </w:t>
      </w:r>
      <w:proofErr w:type="gramStart"/>
      <w:r w:rsidRPr="00AF3DB8">
        <w:rPr>
          <w:rFonts w:eastAsia="Times New Roman"/>
          <w:szCs w:val="28"/>
          <w:lang w:eastAsia="ru-RU"/>
        </w:rPr>
        <w:t>вышеизложенному</w:t>
      </w:r>
      <w:proofErr w:type="gramEnd"/>
      <w:r w:rsidRPr="00AF3DB8">
        <w:rPr>
          <w:rFonts w:eastAsia="Times New Roman"/>
          <w:szCs w:val="28"/>
          <w:lang w:eastAsia="ru-RU"/>
        </w:rPr>
        <w:t xml:space="preserve"> хочется отметить, что в планах на 202</w:t>
      </w:r>
      <w:r>
        <w:rPr>
          <w:rFonts w:eastAsia="Times New Roman"/>
          <w:szCs w:val="28"/>
          <w:lang w:eastAsia="ru-RU"/>
        </w:rPr>
        <w:t>1</w:t>
      </w:r>
      <w:r w:rsidRPr="00AF3DB8">
        <w:rPr>
          <w:rFonts w:eastAsia="Times New Roman"/>
          <w:szCs w:val="28"/>
          <w:lang w:eastAsia="ru-RU"/>
        </w:rPr>
        <w:t xml:space="preserve"> год, стоят мероприятия по реализации проекта комплексного развития территории бывшего Адыгейского Консервного комбината</w:t>
      </w:r>
      <w:r>
        <w:rPr>
          <w:rFonts w:eastAsia="Times New Roman"/>
          <w:szCs w:val="28"/>
          <w:lang w:eastAsia="ru-RU"/>
        </w:rPr>
        <w:t xml:space="preserve">. Данный проект предусматривает строительство многоквартирных жилых домов, парковой </w:t>
      </w:r>
      <w:r>
        <w:rPr>
          <w:rFonts w:eastAsia="Times New Roman"/>
          <w:szCs w:val="28"/>
          <w:lang w:eastAsia="ru-RU"/>
        </w:rPr>
        <w:lastRenderedPageBreak/>
        <w:t xml:space="preserve">зоны, развлекательного центра, а также социального значимых объектов, таких как детское дошкольное учреждение и школа. </w:t>
      </w:r>
    </w:p>
    <w:p w:rsidR="00CB5478" w:rsidRDefault="00CB5478" w:rsidP="00CB5478">
      <w:pPr>
        <w:spacing w:after="0" w:line="240" w:lineRule="auto"/>
        <w:ind w:firstLine="709"/>
        <w:jc w:val="both"/>
        <w:rPr>
          <w:rFonts w:eastAsia="Times New Roman"/>
          <w:szCs w:val="28"/>
          <w:lang w:eastAsia="ru-RU"/>
        </w:rPr>
      </w:pPr>
      <w:r>
        <w:rPr>
          <w:rFonts w:eastAsia="Times New Roman"/>
          <w:szCs w:val="28"/>
          <w:lang w:eastAsia="ru-RU"/>
        </w:rPr>
        <w:t xml:space="preserve">В рамках реализации проекта </w:t>
      </w:r>
      <w:r w:rsidRPr="00AF3DB8">
        <w:rPr>
          <w:rFonts w:eastAsia="Times New Roman"/>
          <w:szCs w:val="28"/>
          <w:lang w:eastAsia="ru-RU"/>
        </w:rPr>
        <w:t>комплексного развития территории бывшего Адыгейского Консервного комбината</w:t>
      </w:r>
      <w:r>
        <w:rPr>
          <w:rFonts w:eastAsia="Times New Roman"/>
          <w:szCs w:val="28"/>
          <w:lang w:eastAsia="ru-RU"/>
        </w:rPr>
        <w:t xml:space="preserve">, утвержден проект планировки территории, предусматривающий расширение ул. </w:t>
      </w:r>
      <w:proofErr w:type="gramStart"/>
      <w:r>
        <w:rPr>
          <w:rFonts w:eastAsia="Times New Roman"/>
          <w:szCs w:val="28"/>
          <w:lang w:eastAsia="ru-RU"/>
        </w:rPr>
        <w:t>Промышленная</w:t>
      </w:r>
      <w:proofErr w:type="gramEnd"/>
      <w:r>
        <w:rPr>
          <w:rFonts w:eastAsia="Times New Roman"/>
          <w:szCs w:val="28"/>
          <w:lang w:eastAsia="ru-RU"/>
        </w:rPr>
        <w:t>, до четырех полос движения автомобилей, строительство новой общеобразовательной школы и детского сада.</w:t>
      </w:r>
    </w:p>
    <w:p w:rsidR="00CB5478" w:rsidRPr="00AF3DB8" w:rsidRDefault="00CB5478" w:rsidP="00CB5478">
      <w:pPr>
        <w:spacing w:after="0" w:line="240" w:lineRule="auto"/>
        <w:ind w:firstLine="709"/>
        <w:jc w:val="both"/>
        <w:rPr>
          <w:rFonts w:eastAsia="Times New Roman"/>
          <w:szCs w:val="28"/>
          <w:lang w:eastAsia="ru-RU"/>
        </w:rPr>
      </w:pPr>
      <w:r w:rsidRPr="00ED49E1">
        <w:rPr>
          <w:rFonts w:eastAsia="Times New Roman"/>
          <w:szCs w:val="28"/>
          <w:lang w:eastAsia="ru-RU"/>
        </w:rPr>
        <w:t>В 2021 году планируется подготовка проектной документации по реконструкции ул. Новая в рамках национального проекта «Безопасные качественные дороги», проектирование автодороги по ул. Фрунзе, Щорса, и ул. Лермонтова.</w:t>
      </w:r>
    </w:p>
    <w:p w:rsidR="00CB5478" w:rsidRDefault="00CB5478" w:rsidP="00CB5478">
      <w:pPr>
        <w:spacing w:after="0" w:line="240" w:lineRule="auto"/>
        <w:ind w:firstLine="709"/>
        <w:jc w:val="both"/>
        <w:rPr>
          <w:rFonts w:eastAsia="Times New Roman"/>
          <w:szCs w:val="28"/>
          <w:lang w:eastAsia="ru-RU"/>
        </w:rPr>
      </w:pPr>
      <w:r w:rsidRPr="00AF3DB8">
        <w:rPr>
          <w:rFonts w:eastAsia="Times New Roman"/>
          <w:szCs w:val="28"/>
          <w:lang w:eastAsia="ru-RU"/>
        </w:rPr>
        <w:t>В настоящее время на территории МО «Яблоновское городское поселение» из незастроенной территории остается ю</w:t>
      </w:r>
      <w:r>
        <w:rPr>
          <w:rFonts w:eastAsia="Times New Roman"/>
          <w:szCs w:val="28"/>
          <w:lang w:eastAsia="ru-RU"/>
        </w:rPr>
        <w:t>го-западная</w:t>
      </w:r>
      <w:r w:rsidRPr="00AF3DB8">
        <w:rPr>
          <w:rFonts w:eastAsia="Times New Roman"/>
          <w:szCs w:val="28"/>
          <w:lang w:eastAsia="ru-RU"/>
        </w:rPr>
        <w:t xml:space="preserve"> часть посёлка. Данная территория составляет свыше 130 га. </w:t>
      </w:r>
      <w:proofErr w:type="gramStart"/>
      <w:r w:rsidRPr="00AF3DB8">
        <w:rPr>
          <w:rFonts w:eastAsia="Times New Roman"/>
          <w:szCs w:val="28"/>
          <w:lang w:eastAsia="ru-RU"/>
        </w:rPr>
        <w:t>Согласно</w:t>
      </w:r>
      <w:proofErr w:type="gramEnd"/>
      <w:r w:rsidRPr="00AF3DB8">
        <w:rPr>
          <w:rFonts w:eastAsia="Times New Roman"/>
          <w:szCs w:val="28"/>
          <w:lang w:eastAsia="ru-RU"/>
        </w:rPr>
        <w:t xml:space="preserve"> Генерального плана, на данной территории планируется размещение объектов социально-культурного значения и многоквартирного жилищного строительства. В рамках исполнения поручения Главы Республики Адыгея М.К. </w:t>
      </w:r>
      <w:proofErr w:type="spellStart"/>
      <w:r w:rsidRPr="00AF3DB8">
        <w:rPr>
          <w:rFonts w:eastAsia="Times New Roman"/>
          <w:szCs w:val="28"/>
          <w:lang w:eastAsia="ru-RU"/>
        </w:rPr>
        <w:t>Кумпилова</w:t>
      </w:r>
      <w:proofErr w:type="spellEnd"/>
      <w:r w:rsidRPr="00AF3DB8">
        <w:rPr>
          <w:rFonts w:eastAsia="Times New Roman"/>
          <w:szCs w:val="28"/>
          <w:lang w:eastAsia="ru-RU"/>
        </w:rPr>
        <w:t xml:space="preserve">, в целях </w:t>
      </w:r>
      <w:r>
        <w:rPr>
          <w:rFonts w:eastAsia="Times New Roman"/>
          <w:szCs w:val="28"/>
          <w:lang w:eastAsia="ru-RU"/>
        </w:rPr>
        <w:t>недопущения хаотичной застройки, а также с целью резервирования земельных участков под строительство социально-значимых объектов, в том числе строительство общеобразовательных школ и дошкольных учреждений,</w:t>
      </w:r>
      <w:r w:rsidRPr="00AF3DB8">
        <w:rPr>
          <w:rFonts w:eastAsia="Times New Roman"/>
          <w:szCs w:val="28"/>
          <w:lang w:eastAsia="ru-RU"/>
        </w:rPr>
        <w:t xml:space="preserve"> принято решение о необходимости разработки документации по планировке территории южной части пгт. Яблоновский, с последующим определением требуемых нагрузок на объекты коммунальной и транспортной инфраструктуры.</w:t>
      </w:r>
    </w:p>
    <w:p w:rsidR="00705ABF" w:rsidRPr="00705ABF" w:rsidRDefault="00705ABF" w:rsidP="00705ABF">
      <w:pPr>
        <w:spacing w:after="0" w:line="240" w:lineRule="auto"/>
        <w:jc w:val="both"/>
        <w:rPr>
          <w:rFonts w:eastAsia="Times New Roman"/>
          <w:b/>
          <w:iCs/>
          <w:szCs w:val="28"/>
          <w:u w:val="double"/>
          <w:bdr w:val="none" w:sz="0" w:space="0" w:color="auto" w:frame="1"/>
          <w:shd w:val="clear" w:color="auto" w:fill="FFFFFF"/>
          <w:lang w:eastAsia="ru-RU"/>
        </w:rPr>
      </w:pPr>
    </w:p>
    <w:p w:rsidR="003918CF" w:rsidRPr="00C22B53" w:rsidRDefault="003918CF" w:rsidP="00852D4F">
      <w:pPr>
        <w:tabs>
          <w:tab w:val="left" w:pos="709"/>
        </w:tabs>
        <w:spacing w:after="0" w:line="240" w:lineRule="auto"/>
        <w:ind w:firstLine="567"/>
        <w:jc w:val="both"/>
        <w:outlineLvl w:val="0"/>
        <w:rPr>
          <w:rFonts w:eastAsia="Times New Roman" w:cs="Times New Roman"/>
          <w:b/>
          <w:color w:val="FF0000"/>
          <w:szCs w:val="28"/>
          <w:lang w:eastAsia="ru-RU"/>
        </w:rPr>
      </w:pPr>
    </w:p>
    <w:p w:rsidR="00B815B4" w:rsidRPr="00B815B4" w:rsidRDefault="00B815B4" w:rsidP="00895AF6">
      <w:pPr>
        <w:spacing w:after="0" w:line="240" w:lineRule="auto"/>
        <w:jc w:val="center"/>
        <w:rPr>
          <w:rFonts w:eastAsia="Times New Roman"/>
          <w:b/>
          <w:iCs/>
          <w:color w:val="000000"/>
          <w:szCs w:val="28"/>
          <w:u w:val="double"/>
          <w:bdr w:val="none" w:sz="0" w:space="0" w:color="auto" w:frame="1"/>
          <w:shd w:val="clear" w:color="auto" w:fill="FFFFFF"/>
          <w:lang w:eastAsia="ru-RU"/>
        </w:rPr>
      </w:pPr>
      <w:r w:rsidRPr="00B815B4">
        <w:rPr>
          <w:rFonts w:eastAsia="Times New Roman"/>
          <w:b/>
          <w:iCs/>
          <w:color w:val="000000"/>
          <w:szCs w:val="28"/>
          <w:u w:val="double"/>
          <w:bdr w:val="none" w:sz="0" w:space="0" w:color="auto" w:frame="1"/>
          <w:shd w:val="clear" w:color="auto" w:fill="FFFFFF"/>
          <w:lang w:eastAsia="ru-RU"/>
        </w:rPr>
        <w:t>О жилищно-коммунальном хозяйстве, благоустройстве</w:t>
      </w:r>
    </w:p>
    <w:p w:rsidR="00B815B4" w:rsidRPr="00B815B4" w:rsidRDefault="00B815B4" w:rsidP="00895AF6">
      <w:pPr>
        <w:spacing w:after="0" w:line="240" w:lineRule="auto"/>
        <w:jc w:val="center"/>
        <w:rPr>
          <w:rFonts w:eastAsia="Times New Roman"/>
          <w:b/>
          <w:iCs/>
          <w:color w:val="000000"/>
          <w:szCs w:val="28"/>
          <w:u w:val="double"/>
          <w:bdr w:val="none" w:sz="0" w:space="0" w:color="auto" w:frame="1"/>
          <w:shd w:val="clear" w:color="auto" w:fill="FFFFFF"/>
          <w:lang w:eastAsia="ru-RU"/>
        </w:rPr>
      </w:pPr>
      <w:r w:rsidRPr="00B815B4">
        <w:rPr>
          <w:rFonts w:eastAsia="Times New Roman"/>
          <w:b/>
          <w:iCs/>
          <w:color w:val="000000"/>
          <w:szCs w:val="28"/>
          <w:u w:val="double"/>
          <w:bdr w:val="none" w:sz="0" w:space="0" w:color="auto" w:frame="1"/>
          <w:shd w:val="clear" w:color="auto" w:fill="FFFFFF"/>
          <w:lang w:eastAsia="ru-RU"/>
        </w:rPr>
        <w:t xml:space="preserve">и санитарном </w:t>
      </w:r>
      <w:proofErr w:type="gramStart"/>
      <w:r w:rsidRPr="00B815B4">
        <w:rPr>
          <w:rFonts w:eastAsia="Times New Roman"/>
          <w:b/>
          <w:iCs/>
          <w:color w:val="000000"/>
          <w:szCs w:val="28"/>
          <w:u w:val="double"/>
          <w:bdr w:val="none" w:sz="0" w:space="0" w:color="auto" w:frame="1"/>
          <w:shd w:val="clear" w:color="auto" w:fill="FFFFFF"/>
          <w:lang w:eastAsia="ru-RU"/>
        </w:rPr>
        <w:t>контроле</w:t>
      </w:r>
      <w:proofErr w:type="gramEnd"/>
    </w:p>
    <w:p w:rsidR="00B815B4" w:rsidRPr="00B815B4" w:rsidRDefault="00B815B4" w:rsidP="00B815B4">
      <w:pPr>
        <w:spacing w:after="0" w:line="240" w:lineRule="auto"/>
        <w:jc w:val="both"/>
        <w:rPr>
          <w:rFonts w:eastAsia="Times New Roman"/>
          <w:b/>
          <w:iCs/>
          <w:color w:val="000000"/>
          <w:szCs w:val="28"/>
          <w:u w:val="double"/>
          <w:bdr w:val="none" w:sz="0" w:space="0" w:color="auto" w:frame="1"/>
          <w:shd w:val="clear" w:color="auto" w:fill="FFFFFF"/>
          <w:lang w:eastAsia="ru-RU"/>
        </w:rPr>
      </w:pP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Важной задачей Администрации муниципального образования «Яблоновское городское поселение» является формирование и обеспечение комфортной и благоприятной среды для проживания населения, в том числе благоустройство дворовых и общественных территорий, направленных на создание благоприятных, здоровых и культурных условий жизни, трудовой деятельности и досуга населения.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В муниципальном образовании «Яблоновское городское поселение» активно ведется жилищное строительство, появляются новые жилые микрорайоны. В настоящее время на территории поселения насчитывается более 320 многоквартирных домов. Из них, нуждающихся в благоустройстве 68 дворовых территорий многоквартирных домов.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В 2020 году в рамках реализации Указа Президента Российской Федерации от 07 мая 2018 № 204 «О национальных целях и стратегических задачах развития Российской Федерации на период до 2024 года», в соответствии с Федеральным проектом «Формирование комфортной городской среды», входящего в состав национального проекта «Жилье и городская среда», выполнены следующие объекты: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lastRenderedPageBreak/>
        <w:t xml:space="preserve">1) Благоустройство общественной территории ул. Гагарина от ул. Дорожная до ул. Космическая в пгт. Яблоновский, стоимость работ составила </w:t>
      </w:r>
      <w:r w:rsidRPr="00B815B4">
        <w:rPr>
          <w:rFonts w:eastAsia="Calibri"/>
          <w:b/>
          <w:szCs w:val="28"/>
        </w:rPr>
        <w:t>19 629 218,40 руб.</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По объекту «Благоустройство общественной территории ул. Гагарина от ул. Дорожная до ул. Космическая в пгт. Яблоновский» выполнены следующие работы: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 устройство закрытой системы ливнеотвода из железобетонных раструбных труб диаметром 500 мм с устройством </w:t>
      </w:r>
      <w:proofErr w:type="spellStart"/>
      <w:r w:rsidRPr="00B815B4">
        <w:rPr>
          <w:rFonts w:eastAsia="Calibri"/>
          <w:szCs w:val="28"/>
        </w:rPr>
        <w:t>дождеприёмных</w:t>
      </w:r>
      <w:proofErr w:type="spellEnd"/>
      <w:r w:rsidRPr="00B815B4">
        <w:rPr>
          <w:rFonts w:eastAsia="Calibri"/>
          <w:szCs w:val="28"/>
        </w:rPr>
        <w:t xml:space="preserve"> колодцев;</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 устройство пешеходного тротуара и заездов ко дворам с покрытием из асфальтобетона,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установлены дорожные бортовые камни с асфальтированием краевой укрепительной полосы вдоль автомобильной дороги;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установка оцинкованных перильных ограждений пешеходного тротуара, установка дорожных знаков, нанесение дорожной разметки.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Параллельно с благоустройством вышеуказанной общественной территор</w:t>
      </w:r>
      <w:proofErr w:type="gramStart"/>
      <w:r w:rsidRPr="00B815B4">
        <w:rPr>
          <w:rFonts w:eastAsia="Calibri"/>
          <w:szCs w:val="28"/>
        </w:rPr>
        <w:t>ии АО</w:t>
      </w:r>
      <w:proofErr w:type="gramEnd"/>
      <w:r w:rsidRPr="00B815B4">
        <w:rPr>
          <w:rFonts w:eastAsia="Calibri"/>
          <w:szCs w:val="28"/>
        </w:rPr>
        <w:t xml:space="preserve"> «Газпром газораспределение Майкоп» были выполнены работы по асфальтированию автомобильной дороги по ул. Гагарина от ул. Дорожная до ул. Космическая, в результате совместных работ дорожное полотно автомобильной дороги было расширено до 7 метров.</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2) Благоустройство общественной территории по адресам: Республика Адыгея, Тахтамукайский район, пгт. Яблоновский, ул. Гагарина, 41/2 и ул. Гагарина, 41/2а, прилегающей к ДК «Факел», стоимость работ составила             </w:t>
      </w:r>
      <w:r w:rsidRPr="00B815B4">
        <w:rPr>
          <w:rFonts w:eastAsia="Calibri"/>
          <w:b/>
          <w:szCs w:val="28"/>
        </w:rPr>
        <w:t xml:space="preserve">3 013 256,80 руб., </w:t>
      </w:r>
      <w:r w:rsidRPr="00B815B4">
        <w:rPr>
          <w:rFonts w:eastAsia="Calibri"/>
          <w:szCs w:val="28"/>
        </w:rPr>
        <w:t>в результате выполнены следующие работы:</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устройство площадки из цветной тротуарной плитки;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установка 6 декоративных светильников в виде факелов;</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устройство входных уличных лестничных маршей с облицовкой их из природной каменной плитки;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устройство металлического декоративного перильного ограждения;</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установка бетонных бортовых камней.</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b/>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3) Благоустройство 2-ой очереди дворовой территории многоквартирных домов по ул. Калинина, 2, 4, 6, ул. Гагарина, 109, 111, 113, ул. Кочубея, 12, 13, пгт. Яблоновский, стоимость работ составила </w:t>
      </w:r>
      <w:r w:rsidRPr="00B815B4">
        <w:rPr>
          <w:rFonts w:eastAsia="Calibri"/>
          <w:b/>
          <w:szCs w:val="28"/>
        </w:rPr>
        <w:t>1 201 278,0 руб.</w:t>
      </w:r>
    </w:p>
    <w:p w:rsidR="00B815B4" w:rsidRPr="00B815B4" w:rsidRDefault="00B815B4" w:rsidP="00B815B4">
      <w:pPr>
        <w:spacing w:after="0" w:line="240" w:lineRule="auto"/>
        <w:ind w:firstLine="709"/>
        <w:contextualSpacing/>
        <w:jc w:val="both"/>
        <w:rPr>
          <w:rFonts w:eastAsia="Calibri"/>
          <w:szCs w:val="28"/>
        </w:rPr>
      </w:pPr>
      <w:proofErr w:type="gramStart"/>
      <w:r w:rsidRPr="00B815B4">
        <w:rPr>
          <w:rFonts w:eastAsia="Calibri"/>
          <w:szCs w:val="28"/>
        </w:rPr>
        <w:t xml:space="preserve">В рамках 2-ой очереди благоустройства дворовой территории выполнены работы возле многоквартирного дома по ул. Гагарина, 111: асфальтирование внутридворового проезда, устройство зоны отдыха взрослого населения (площадка с покрытием из тротуарной плитки, установка скамеек, урн для мусора), выполнены работы по устройству </w:t>
      </w:r>
      <w:r w:rsidRPr="00B815B4">
        <w:rPr>
          <w:rFonts w:eastAsia="Calibri"/>
          <w:szCs w:val="28"/>
        </w:rPr>
        <w:lastRenderedPageBreak/>
        <w:t>парковочных мест для легкового автотранспорта возле детской игровой площадки, асфальтирование бельевой площадки.</w:t>
      </w:r>
      <w:proofErr w:type="gramEnd"/>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4) Благоустройство 3-ой очереди дворовой территории многоквартирных домов по ул. Калинина, 2, 4, 6, ул. Гагарина, 109, 111, 113, ул. Кочубея, 12, 13, пгт. Яблоновский, стоимость работ составила </w:t>
      </w:r>
      <w:r w:rsidRPr="00B815B4">
        <w:rPr>
          <w:rFonts w:eastAsia="Calibri"/>
          <w:b/>
          <w:szCs w:val="28"/>
        </w:rPr>
        <w:t>1 825 435,60 руб.</w:t>
      </w:r>
    </w:p>
    <w:p w:rsidR="00B815B4" w:rsidRPr="00B815B4" w:rsidRDefault="00B815B4" w:rsidP="00B815B4">
      <w:pPr>
        <w:spacing w:after="0" w:line="240" w:lineRule="auto"/>
        <w:ind w:firstLine="709"/>
        <w:contextualSpacing/>
        <w:jc w:val="both"/>
        <w:rPr>
          <w:rFonts w:eastAsia="Calibri"/>
          <w:szCs w:val="28"/>
        </w:rPr>
      </w:pPr>
      <w:proofErr w:type="gramStart"/>
      <w:r w:rsidRPr="00B815B4">
        <w:rPr>
          <w:rFonts w:eastAsia="Calibri"/>
          <w:szCs w:val="28"/>
        </w:rPr>
        <w:t xml:space="preserve">В рамках 3-ей очереди благоустройства дворовой территории выполнены работы возле многоквартирных домов по ул. Гагарина, 109, ул. Калинина, 2: асфальтирование </w:t>
      </w:r>
      <w:proofErr w:type="spellStart"/>
      <w:r w:rsidRPr="00B815B4">
        <w:rPr>
          <w:rFonts w:eastAsia="Calibri"/>
          <w:szCs w:val="28"/>
        </w:rPr>
        <w:t>внутридворовых</w:t>
      </w:r>
      <w:proofErr w:type="spellEnd"/>
      <w:r w:rsidRPr="00B815B4">
        <w:rPr>
          <w:rFonts w:eastAsia="Calibri"/>
          <w:szCs w:val="28"/>
        </w:rPr>
        <w:t xml:space="preserve"> проездов, устройство пешеходных тротуаров, благоустройство детской игровой зоны с установкой игровых элементов, установка урн для мусора, озеленение территории, работы по устройству ливнеотвода, выполнены работы по устройству парковочных мест для легкового автотранспорта, асфальтирование бельевой площадки.</w:t>
      </w:r>
      <w:proofErr w:type="gramEnd"/>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5) Благоустройство 2-ой очереди общественной территории по ул. Гагарина от ул. Чапаева до ул. Кочубея в пгт. Яблоновский стоимость работ составила </w:t>
      </w:r>
      <w:r w:rsidRPr="00B815B4">
        <w:rPr>
          <w:rFonts w:eastAsia="Calibri"/>
          <w:b/>
          <w:szCs w:val="28"/>
        </w:rPr>
        <w:t>2 611 873,20 руб.</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В 2020 году были выполнены работы на участке (по чётной стороне) по улице Гагарина от 2-й пр. Котовского до домовладения № 72 по ул. Гагарина, а именно выполнены работы по устройству: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 закрытой системы ливнеотвода из железобетонных раструбных труб диаметром 600 мм с устройством </w:t>
      </w:r>
      <w:proofErr w:type="spellStart"/>
      <w:r w:rsidRPr="00B815B4">
        <w:rPr>
          <w:rFonts w:eastAsia="Calibri"/>
          <w:szCs w:val="28"/>
        </w:rPr>
        <w:t>дождеприёмных</w:t>
      </w:r>
      <w:proofErr w:type="spellEnd"/>
      <w:r w:rsidRPr="00B815B4">
        <w:rPr>
          <w:rFonts w:eastAsia="Calibri"/>
          <w:szCs w:val="28"/>
        </w:rPr>
        <w:t xml:space="preserve"> колодцев;</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 пешеходного тротуара шириной 2 метра и заездов ко дворам с покрытием из тротуарной плитки, </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по установке дорожных бортовых камней с асфальтированием краевой укрепительной полосы вдоль автомобильной дороги;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по установке декоративных светильников пешеходного тротуара, озеленение территории, установка дорожных знаков, нанесение дорожной разметки.</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Также в 2020 году начаты работы по благоустройству 3-ей очереди ул. Гагарина от ул. Чапаева до ул. Кочубея в пгт. Яблоновский.</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6) Озеленение, устройство системы автоматического полива газонов, монтаж объёмного элемента сердце для малой архитектурной формы, устройство освещения общественной территории «Сквер «Мира» по ул. Гагарина, 41/3, пгт. Яблоновский, стоимость работ составила </w:t>
      </w:r>
      <w:r w:rsidRPr="00B815B4">
        <w:rPr>
          <w:rFonts w:eastAsia="Calibri"/>
          <w:b/>
          <w:szCs w:val="28"/>
        </w:rPr>
        <w:t>1 275 252,81 руб.</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В 2020 году общая стоимость выполненных работ 2-ой и 3-ей очереди по благоустройству дворовой территории многоквартирных домов по ул. Гагарина, 109, 111, 113, ул. Калинина, 2, 4, 6, ул. Кочубея, 12, 13 в пгт. Яблоновский, составила </w:t>
      </w:r>
      <w:r w:rsidRPr="00B815B4">
        <w:rPr>
          <w:rFonts w:eastAsia="Calibri"/>
          <w:b/>
          <w:szCs w:val="28"/>
        </w:rPr>
        <w:t>3 026 713,60 рублей.</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Работы по </w:t>
      </w:r>
      <w:r w:rsidRPr="00B815B4">
        <w:rPr>
          <w:rFonts w:eastAsia="Calibri"/>
          <w:b/>
          <w:szCs w:val="28"/>
        </w:rPr>
        <w:t>благоустройству 2-ой и 3-ей очереди дворовой территории</w:t>
      </w:r>
      <w:r w:rsidRPr="00B815B4">
        <w:rPr>
          <w:rFonts w:eastAsia="Calibri"/>
          <w:szCs w:val="28"/>
        </w:rPr>
        <w:t xml:space="preserve"> многоквартирных домов по ул. Гагарина, 109, 111, 113, ул. Калинина, 2, 4, 6, ул. Кочубея, 12, 13 в пгт. Яблоновский выполнены после проведения обсуждения с жителями данных домов, которые вносили корректировки в </w:t>
      </w:r>
      <w:proofErr w:type="spellStart"/>
      <w:proofErr w:type="gramStart"/>
      <w:r w:rsidRPr="00B815B4">
        <w:rPr>
          <w:rFonts w:eastAsia="Calibri"/>
          <w:szCs w:val="28"/>
        </w:rPr>
        <w:t>дизайн-проекты</w:t>
      </w:r>
      <w:proofErr w:type="spellEnd"/>
      <w:proofErr w:type="gramEnd"/>
      <w:r w:rsidRPr="00B815B4">
        <w:rPr>
          <w:rFonts w:eastAsia="Calibri"/>
          <w:szCs w:val="28"/>
        </w:rPr>
        <w:t>.</w:t>
      </w:r>
    </w:p>
    <w:p w:rsidR="00B815B4" w:rsidRPr="00B815B4" w:rsidRDefault="00B815B4" w:rsidP="00B815B4">
      <w:pPr>
        <w:spacing w:after="0" w:line="240" w:lineRule="auto"/>
        <w:ind w:firstLine="709"/>
        <w:contextualSpacing/>
        <w:jc w:val="both"/>
        <w:rPr>
          <w:rFonts w:eastAsia="Calibri"/>
          <w:sz w:val="20"/>
          <w:szCs w:val="20"/>
        </w:rPr>
      </w:pP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Работы по </w:t>
      </w:r>
      <w:r w:rsidRPr="00B815B4">
        <w:rPr>
          <w:rFonts w:eastAsia="Calibri"/>
          <w:b/>
          <w:szCs w:val="28"/>
        </w:rPr>
        <w:t xml:space="preserve">благоустройству 2-ой очереди общественной территории по ул. Гагарина </w:t>
      </w:r>
      <w:r w:rsidRPr="00B815B4">
        <w:rPr>
          <w:rFonts w:eastAsia="Calibri"/>
          <w:szCs w:val="28"/>
        </w:rPr>
        <w:t>от ул. Чапаева до 2-ой пр. Котовского в пгт. Яблоновский были выполнены после проведения рейтингового голосования по отбору общественных территорий, подлежащих благоустройству в первоочередном порядке. Работы по благоустройству общественной территории ул. Гагарина от ул. Дорожная до ул. Космическая в пгт. Яблоновский, благоустройству общественной территории по адресам: Республика Адыгея, Тахтамукайский район, пгт. Яблоновский, ул. Гагарина, 41/2 и ул. Гагарина, 41/2а, озеленению, устройству системы автоматического полива газонов, монтажу объёмного элемента сердце для малой архитектурной формы, устройству освещения общественной территории «Сквер «Мира» по ул. Гагарина, 41/3, пгт. Яблоновский были выполнены после обсуждения данных объектов на заседании общественной комиссии МО «Яблоновское городское поселение».</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Принять участие в вышеуказанных программах стало возможным благодаря Главе Республики Адыгея Кумпилову Мурату Каральбиевичу.</w:t>
      </w:r>
    </w:p>
    <w:p w:rsidR="00B815B4" w:rsidRPr="00B815B4" w:rsidRDefault="00B815B4" w:rsidP="00B815B4">
      <w:pPr>
        <w:spacing w:after="0" w:line="240" w:lineRule="auto"/>
        <w:ind w:firstLine="708"/>
        <w:contextualSpacing/>
        <w:jc w:val="both"/>
        <w:rPr>
          <w:rFonts w:eastAsia="Calibri"/>
          <w:bCs/>
          <w:szCs w:val="28"/>
        </w:rPr>
      </w:pPr>
      <w:r w:rsidRPr="00B815B4">
        <w:rPr>
          <w:rFonts w:eastAsia="Calibri"/>
          <w:szCs w:val="28"/>
        </w:rPr>
        <w:t xml:space="preserve">Администрация МО «Яблоновское городское поселение» в 2020 году продолжила </w:t>
      </w:r>
      <w:r w:rsidRPr="00B815B4">
        <w:rPr>
          <w:rFonts w:eastAsia="Calibri"/>
          <w:bCs/>
          <w:szCs w:val="28"/>
        </w:rPr>
        <w:t xml:space="preserve">участие в национальном проекте «Безопасные и качественные автомобильные дороги» в рамках данного проекта выделено </w:t>
      </w:r>
      <w:r w:rsidRPr="00B815B4">
        <w:rPr>
          <w:rFonts w:eastAsia="Calibri"/>
          <w:b/>
          <w:bCs/>
          <w:szCs w:val="28"/>
        </w:rPr>
        <w:t>64 141 673,20 руб., из них:</w:t>
      </w:r>
      <w:r w:rsidRPr="00B815B4">
        <w:rPr>
          <w:rFonts w:eastAsia="Calibri"/>
          <w:bCs/>
          <w:szCs w:val="28"/>
        </w:rPr>
        <w:t xml:space="preserve"> на </w:t>
      </w:r>
      <w:r w:rsidRPr="00B815B4">
        <w:rPr>
          <w:rFonts w:eastAsia="Calibri"/>
          <w:b/>
          <w:bCs/>
          <w:szCs w:val="28"/>
        </w:rPr>
        <w:t>реконструкцию улицы Пушкина</w:t>
      </w:r>
      <w:r w:rsidRPr="00B815B4">
        <w:rPr>
          <w:rFonts w:eastAsia="Calibri"/>
          <w:bCs/>
          <w:szCs w:val="28"/>
        </w:rPr>
        <w:t xml:space="preserve"> в пгт. Яблоновский, протяжённостью 1,5 км, затрачено </w:t>
      </w:r>
      <w:r w:rsidRPr="00B815B4">
        <w:rPr>
          <w:rFonts w:eastAsia="Calibri"/>
          <w:b/>
          <w:bCs/>
          <w:szCs w:val="28"/>
        </w:rPr>
        <w:t>60 624 103,20 руб.</w:t>
      </w:r>
      <w:r w:rsidRPr="00B815B4">
        <w:rPr>
          <w:rFonts w:eastAsia="Calibri"/>
          <w:bCs/>
          <w:szCs w:val="28"/>
        </w:rPr>
        <w:t xml:space="preserve">; на </w:t>
      </w:r>
      <w:r w:rsidRPr="00B815B4">
        <w:rPr>
          <w:rFonts w:eastAsia="Calibri"/>
          <w:b/>
          <w:bCs/>
          <w:szCs w:val="28"/>
        </w:rPr>
        <w:t>ремонт улицы Заводская</w:t>
      </w:r>
      <w:r w:rsidRPr="00B815B4">
        <w:rPr>
          <w:rFonts w:eastAsia="Calibri"/>
          <w:bCs/>
          <w:szCs w:val="28"/>
        </w:rPr>
        <w:t xml:space="preserve"> от дома № 2 до ул. Промышленная в пгт. Яблоновский, протяженностью 0,7 км, затрачено </w:t>
      </w:r>
      <w:r w:rsidRPr="00B815B4">
        <w:rPr>
          <w:rFonts w:eastAsia="Calibri"/>
          <w:b/>
          <w:bCs/>
          <w:szCs w:val="28"/>
        </w:rPr>
        <w:t>3 517 570,0 руб.</w:t>
      </w:r>
    </w:p>
    <w:p w:rsidR="00B815B4" w:rsidRPr="00B815B4" w:rsidRDefault="00B815B4" w:rsidP="00B815B4">
      <w:pPr>
        <w:spacing w:after="0" w:line="240" w:lineRule="auto"/>
        <w:ind w:firstLine="708"/>
        <w:contextualSpacing/>
        <w:rPr>
          <w:rFonts w:eastAsia="Calibri"/>
          <w:bCs/>
          <w:szCs w:val="28"/>
        </w:rPr>
      </w:pPr>
    </w:p>
    <w:p w:rsidR="00B815B4" w:rsidRPr="00B815B4" w:rsidRDefault="00B815B4" w:rsidP="00B815B4">
      <w:pPr>
        <w:tabs>
          <w:tab w:val="left" w:pos="1485"/>
        </w:tabs>
        <w:rPr>
          <w:rFonts w:eastAsia="Calibri"/>
          <w:noProof/>
          <w:sz w:val="44"/>
          <w:szCs w:val="44"/>
          <w:lang w:eastAsia="ru-RU"/>
        </w:rPr>
      </w:pPr>
      <w:r w:rsidRPr="00B815B4">
        <w:rPr>
          <w:rFonts w:eastAsia="Calibri"/>
          <w:noProof/>
          <w:sz w:val="44"/>
          <w:szCs w:val="44"/>
          <w:highlight w:val="yellow"/>
          <w:lang w:eastAsia="ru-RU"/>
        </w:rPr>
        <w:t>ФОТО</w:t>
      </w:r>
    </w:p>
    <w:p w:rsidR="00B815B4" w:rsidRPr="00B815B4" w:rsidRDefault="00B815B4" w:rsidP="00B815B4">
      <w:pPr>
        <w:spacing w:after="0" w:line="240" w:lineRule="auto"/>
        <w:contextualSpacing/>
        <w:jc w:val="both"/>
        <w:rPr>
          <w:rFonts w:eastAsia="Calibri"/>
          <w:bCs/>
          <w:szCs w:val="28"/>
        </w:rPr>
      </w:pPr>
    </w:p>
    <w:p w:rsidR="00B815B4" w:rsidRPr="00B815B4" w:rsidRDefault="00B815B4" w:rsidP="00B815B4">
      <w:pPr>
        <w:spacing w:after="0" w:line="240" w:lineRule="auto"/>
        <w:ind w:firstLine="708"/>
        <w:contextualSpacing/>
        <w:jc w:val="both"/>
        <w:rPr>
          <w:rFonts w:eastAsia="Calibri"/>
          <w:bCs/>
          <w:szCs w:val="28"/>
        </w:rPr>
      </w:pPr>
    </w:p>
    <w:p w:rsidR="00B815B4" w:rsidRPr="00B815B4" w:rsidRDefault="00B815B4" w:rsidP="00B815B4">
      <w:pPr>
        <w:spacing w:after="0" w:line="240" w:lineRule="auto"/>
        <w:ind w:firstLine="708"/>
        <w:contextualSpacing/>
        <w:jc w:val="both"/>
        <w:rPr>
          <w:rFonts w:eastAsia="Calibri"/>
          <w:bCs/>
          <w:szCs w:val="28"/>
        </w:rPr>
      </w:pPr>
      <w:r w:rsidRPr="00B815B4">
        <w:rPr>
          <w:rFonts w:eastAsia="Calibri"/>
          <w:bCs/>
          <w:szCs w:val="28"/>
        </w:rPr>
        <w:t>В рамках участия Администрации МО «Яблоновское городское поселение» в национальном проекте «Безопасные и качественные автомобильные дороги» в муниципальном образовании к 2024 году планируется привести в нормативное состояние 13,4 км автомобильных дорог местного значения, что составляет 15% от общего количества дорог местного значения муниципального образования.</w:t>
      </w:r>
    </w:p>
    <w:p w:rsidR="00B815B4" w:rsidRPr="00B815B4" w:rsidRDefault="00B815B4" w:rsidP="00B815B4">
      <w:pPr>
        <w:spacing w:after="0" w:line="240" w:lineRule="auto"/>
        <w:ind w:firstLine="708"/>
        <w:contextualSpacing/>
        <w:jc w:val="both"/>
        <w:rPr>
          <w:rFonts w:eastAsia="Calibri"/>
          <w:bCs/>
          <w:szCs w:val="28"/>
        </w:rPr>
      </w:pPr>
      <w:r w:rsidRPr="00B815B4">
        <w:rPr>
          <w:rFonts w:eastAsia="Calibri"/>
          <w:szCs w:val="28"/>
        </w:rPr>
        <w:t xml:space="preserve">Администрация МО «Яблоновское городское поселение» в 2020 году приняла участие в государственной программе Республики </w:t>
      </w:r>
      <w:proofErr w:type="gramStart"/>
      <w:r w:rsidRPr="00B815B4">
        <w:rPr>
          <w:rFonts w:eastAsia="Calibri"/>
          <w:szCs w:val="28"/>
        </w:rPr>
        <w:t>Адыгея</w:t>
      </w:r>
      <w:proofErr w:type="gramEnd"/>
      <w:r w:rsidRPr="00B815B4">
        <w:rPr>
          <w:rFonts w:eastAsia="Calibri"/>
          <w:szCs w:val="28"/>
        </w:rPr>
        <w:t xml:space="preserve"> «Комплексное развитие сельских территорий» в рамках </w:t>
      </w:r>
      <w:proofErr w:type="gramStart"/>
      <w:r w:rsidRPr="00B815B4">
        <w:rPr>
          <w:rFonts w:eastAsia="Calibri"/>
          <w:szCs w:val="28"/>
        </w:rPr>
        <w:t>которой</w:t>
      </w:r>
      <w:proofErr w:type="gramEnd"/>
      <w:r w:rsidRPr="00B815B4">
        <w:rPr>
          <w:rFonts w:eastAsia="Calibri"/>
          <w:szCs w:val="28"/>
        </w:rPr>
        <w:t xml:space="preserve"> выполнены работы по реконструкции автомобильной дороги по ул. Мира в пос. Новый Тахтамукайского района Республики Адыгея, протяженностью 1,6 км, стоимость работ составила </w:t>
      </w:r>
      <w:r w:rsidRPr="00B815B4">
        <w:rPr>
          <w:rFonts w:eastAsia="Calibri"/>
          <w:b/>
          <w:szCs w:val="28"/>
        </w:rPr>
        <w:t>39 146 602,66 рублей</w:t>
      </w:r>
      <w:r w:rsidRPr="00B815B4">
        <w:rPr>
          <w:rFonts w:eastAsia="Calibri"/>
          <w:szCs w:val="28"/>
        </w:rPr>
        <w:t>.</w:t>
      </w:r>
    </w:p>
    <w:p w:rsidR="00B815B4" w:rsidRPr="00B815B4" w:rsidRDefault="00B815B4" w:rsidP="00B815B4">
      <w:pPr>
        <w:spacing w:after="0" w:line="240" w:lineRule="auto"/>
        <w:ind w:firstLine="708"/>
        <w:contextualSpacing/>
        <w:jc w:val="both"/>
        <w:rPr>
          <w:rFonts w:eastAsia="Calibri"/>
          <w:bCs/>
          <w:szCs w:val="28"/>
        </w:rPr>
      </w:pP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1485"/>
        </w:tabs>
        <w:rPr>
          <w:rFonts w:eastAsia="Calibri"/>
          <w:sz w:val="44"/>
          <w:szCs w:val="44"/>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40" w:lineRule="auto"/>
        <w:ind w:firstLine="708"/>
        <w:contextualSpacing/>
        <w:jc w:val="both"/>
        <w:rPr>
          <w:rFonts w:eastAsia="Calibri"/>
          <w:bCs/>
          <w:szCs w:val="28"/>
        </w:rPr>
      </w:pPr>
      <w:r w:rsidRPr="00B815B4">
        <w:rPr>
          <w:rFonts w:eastAsia="Calibri"/>
          <w:szCs w:val="28"/>
        </w:rPr>
        <w:t>Также в 2020 году</w:t>
      </w:r>
      <w:r w:rsidRPr="00B815B4">
        <w:rPr>
          <w:rFonts w:eastAsia="Calibri"/>
          <w:bCs/>
          <w:szCs w:val="28"/>
        </w:rPr>
        <w:t xml:space="preserve"> за счет средств республиканского бюджета при </w:t>
      </w:r>
      <w:proofErr w:type="spellStart"/>
      <w:r w:rsidRPr="00B815B4">
        <w:rPr>
          <w:rFonts w:eastAsia="Calibri"/>
          <w:bCs/>
          <w:szCs w:val="28"/>
        </w:rPr>
        <w:t>софинансировании</w:t>
      </w:r>
      <w:proofErr w:type="spellEnd"/>
      <w:r w:rsidRPr="00B815B4">
        <w:rPr>
          <w:rFonts w:eastAsia="Calibri"/>
          <w:bCs/>
          <w:szCs w:val="28"/>
        </w:rPr>
        <w:t xml:space="preserve"> бюджета поселения выполнены работы по ремонту участка ул. Тоннельной  (от ул. Ленина до ул. Кирова), ул. Кирова (от ул. Индустриальной до ул</w:t>
      </w:r>
      <w:proofErr w:type="gramStart"/>
      <w:r w:rsidRPr="00B815B4">
        <w:rPr>
          <w:rFonts w:eastAsia="Calibri"/>
          <w:bCs/>
          <w:szCs w:val="28"/>
        </w:rPr>
        <w:t>.Т</w:t>
      </w:r>
      <w:proofErr w:type="gramEnd"/>
      <w:r w:rsidRPr="00B815B4">
        <w:rPr>
          <w:rFonts w:eastAsia="Calibri"/>
          <w:bCs/>
          <w:szCs w:val="28"/>
        </w:rPr>
        <w:t xml:space="preserve">оннельной) в пгт. Яблоновский общей протяжённостью 0,54 км. Всего на эти работы израсходовано 19 164 609,79 руб. </w:t>
      </w:r>
    </w:p>
    <w:p w:rsidR="00B815B4" w:rsidRPr="00B815B4" w:rsidRDefault="00B815B4" w:rsidP="00B815B4">
      <w:pPr>
        <w:spacing w:after="0" w:line="240" w:lineRule="auto"/>
        <w:ind w:firstLine="708"/>
        <w:contextualSpacing/>
        <w:jc w:val="both"/>
        <w:rPr>
          <w:rFonts w:eastAsia="Calibri"/>
          <w:bCs/>
          <w:szCs w:val="28"/>
        </w:rPr>
      </w:pPr>
    </w:p>
    <w:p w:rsidR="00B815B4" w:rsidRPr="00B815B4" w:rsidRDefault="00B815B4" w:rsidP="00B815B4">
      <w:pPr>
        <w:spacing w:after="0" w:line="240" w:lineRule="auto"/>
        <w:ind w:firstLine="708"/>
        <w:contextualSpacing/>
        <w:rPr>
          <w:rFonts w:eastAsia="Calibri"/>
          <w:bCs/>
          <w:szCs w:val="28"/>
        </w:rPr>
      </w:pPr>
    </w:p>
    <w:p w:rsidR="00B815B4" w:rsidRPr="00B815B4" w:rsidRDefault="00B815B4" w:rsidP="00B815B4">
      <w:pPr>
        <w:tabs>
          <w:tab w:val="left" w:pos="1485"/>
        </w:tabs>
        <w:rPr>
          <w:rFonts w:eastAsia="Calibri"/>
          <w:noProof/>
          <w:sz w:val="44"/>
          <w:szCs w:val="44"/>
          <w:lang w:eastAsia="ru-RU"/>
        </w:rPr>
      </w:pPr>
      <w:r w:rsidRPr="00B815B4">
        <w:rPr>
          <w:rFonts w:eastAsia="Calibri"/>
          <w:noProof/>
          <w:sz w:val="44"/>
          <w:szCs w:val="44"/>
          <w:highlight w:val="yellow"/>
          <w:lang w:eastAsia="ru-RU"/>
        </w:rPr>
        <w:t>ФОТО</w:t>
      </w:r>
    </w:p>
    <w:p w:rsidR="00B815B4" w:rsidRPr="00B815B4" w:rsidRDefault="00B815B4" w:rsidP="00B815B4">
      <w:pPr>
        <w:spacing w:after="0" w:line="240" w:lineRule="auto"/>
        <w:ind w:firstLine="708"/>
        <w:contextualSpacing/>
        <w:jc w:val="both"/>
        <w:rPr>
          <w:rFonts w:eastAsia="Calibri"/>
          <w:bCs/>
          <w:szCs w:val="28"/>
        </w:rPr>
      </w:pPr>
    </w:p>
    <w:p w:rsidR="00A51916" w:rsidRDefault="00A51916" w:rsidP="00A51916">
      <w:pPr>
        <w:spacing w:after="0" w:line="240" w:lineRule="auto"/>
        <w:ind w:firstLine="708"/>
        <w:contextualSpacing/>
        <w:jc w:val="both"/>
        <w:rPr>
          <w:rFonts w:cs="Times New Roman"/>
          <w:szCs w:val="28"/>
        </w:rPr>
      </w:pPr>
      <w:r>
        <w:rPr>
          <w:bCs/>
          <w:szCs w:val="28"/>
        </w:rPr>
        <w:t xml:space="preserve">Одной из проблем при прокладке </w:t>
      </w:r>
      <w:proofErr w:type="spellStart"/>
      <w:r>
        <w:rPr>
          <w:bCs/>
          <w:szCs w:val="28"/>
        </w:rPr>
        <w:t>ливнеотводных</w:t>
      </w:r>
      <w:proofErr w:type="spellEnd"/>
      <w:r>
        <w:rPr>
          <w:bCs/>
          <w:szCs w:val="28"/>
        </w:rPr>
        <w:t xml:space="preserve"> железобетонных раструбных труб по улицам, являются незаконные подземные врезки для сброса бытовых стоков, которые совершают нерадивые жители. </w:t>
      </w:r>
      <w:proofErr w:type="gramStart"/>
      <w:r>
        <w:rPr>
          <w:bCs/>
          <w:szCs w:val="28"/>
        </w:rPr>
        <w:t>Для выявления и ликвидации данного правонарушения привлекается специализированная техника (экскаватор), а также сотрудники Управления</w:t>
      </w:r>
      <w:r w:rsidRPr="00B70BB2">
        <w:rPr>
          <w:bCs/>
          <w:szCs w:val="28"/>
        </w:rPr>
        <w:t xml:space="preserve"> по охране окружающей среды и природным ресурсам Республики Адыгея</w:t>
      </w:r>
      <w:r>
        <w:rPr>
          <w:bCs/>
          <w:szCs w:val="28"/>
        </w:rPr>
        <w:t xml:space="preserve">, которые составляют административные протокола </w:t>
      </w:r>
      <w:r>
        <w:rPr>
          <w:rFonts w:cs="Times New Roman"/>
          <w:szCs w:val="28"/>
        </w:rPr>
        <w:t xml:space="preserve">с целью привлечения виновных лиц к административной ответственности по ст. 8.2 </w:t>
      </w:r>
      <w:proofErr w:type="spellStart"/>
      <w:r>
        <w:rPr>
          <w:rFonts w:cs="Times New Roman"/>
          <w:szCs w:val="28"/>
        </w:rPr>
        <w:t>КоАП</w:t>
      </w:r>
      <w:proofErr w:type="spellEnd"/>
      <w:r>
        <w:rPr>
          <w:rFonts w:cs="Times New Roman"/>
          <w:szCs w:val="28"/>
        </w:rPr>
        <w:t> РФ «Несоблюдение требований в области охраны окружающей среды при обращении с отходами производства и потребления».</w:t>
      </w:r>
      <w:proofErr w:type="gramEnd"/>
      <w:r>
        <w:rPr>
          <w:rFonts w:cs="Times New Roman"/>
          <w:szCs w:val="28"/>
        </w:rPr>
        <w:t xml:space="preserve"> В 2020 году </w:t>
      </w:r>
      <w:r>
        <w:rPr>
          <w:bCs/>
          <w:szCs w:val="28"/>
        </w:rPr>
        <w:t>Управлением</w:t>
      </w:r>
      <w:r w:rsidRPr="00B70BB2">
        <w:rPr>
          <w:bCs/>
          <w:szCs w:val="28"/>
        </w:rPr>
        <w:t xml:space="preserve"> по охране окружающей среды и природным ресурсам Республики Адыгея</w:t>
      </w:r>
      <w:r>
        <w:rPr>
          <w:bCs/>
          <w:szCs w:val="28"/>
        </w:rPr>
        <w:t xml:space="preserve"> вынесено 37 постановлений о привлечении к административной ответственности виновных лиц по ст. </w:t>
      </w:r>
      <w:r>
        <w:rPr>
          <w:rFonts w:cs="Times New Roman"/>
          <w:szCs w:val="28"/>
        </w:rPr>
        <w:t xml:space="preserve">8.2 </w:t>
      </w:r>
      <w:proofErr w:type="spellStart"/>
      <w:r>
        <w:rPr>
          <w:rFonts w:cs="Times New Roman"/>
          <w:szCs w:val="28"/>
        </w:rPr>
        <w:t>КоАП</w:t>
      </w:r>
      <w:proofErr w:type="spellEnd"/>
      <w:r>
        <w:rPr>
          <w:rFonts w:cs="Times New Roman"/>
          <w:szCs w:val="28"/>
        </w:rPr>
        <w:t> РФ на сумму 37 тыс. руб.</w:t>
      </w:r>
    </w:p>
    <w:p w:rsidR="00B815B4" w:rsidRPr="00B815B4" w:rsidRDefault="00B815B4" w:rsidP="00B815B4">
      <w:pPr>
        <w:spacing w:after="0" w:line="240" w:lineRule="auto"/>
        <w:ind w:firstLine="708"/>
        <w:contextualSpacing/>
        <w:jc w:val="both"/>
        <w:rPr>
          <w:rFonts w:eastAsia="Calibri" w:cs="Times New Roman"/>
          <w:szCs w:val="28"/>
        </w:rPr>
      </w:pPr>
    </w:p>
    <w:p w:rsidR="00B815B4" w:rsidRPr="00B815B4" w:rsidRDefault="00B815B4" w:rsidP="00B815B4">
      <w:pPr>
        <w:spacing w:after="0" w:line="240" w:lineRule="auto"/>
        <w:ind w:firstLine="708"/>
        <w:contextualSpacing/>
        <w:jc w:val="both"/>
        <w:rPr>
          <w:rFonts w:eastAsia="Calibri"/>
          <w:bCs/>
          <w:szCs w:val="28"/>
        </w:rPr>
      </w:pPr>
      <w:proofErr w:type="gramStart"/>
      <w:r w:rsidRPr="00B815B4">
        <w:rPr>
          <w:rFonts w:eastAsia="Calibri" w:cs="Times New Roman"/>
          <w:szCs w:val="28"/>
        </w:rPr>
        <w:lastRenderedPageBreak/>
        <w:t>Ввиду того, что в рамках производства работ по ремонту и реконструкции</w:t>
      </w:r>
      <w:r w:rsidRPr="00B815B4">
        <w:rPr>
          <w:rFonts w:eastAsia="Calibri"/>
          <w:bCs/>
          <w:szCs w:val="28"/>
        </w:rPr>
        <w:t xml:space="preserve"> автомобильных дорог, в зону производства работ попадают подземные и надземные инженерные коммуникации, а именно сети водоснабжения, электроснабжения, связи, канализации, газоснабжения, которые необходимо перенести, либо заменить, Администрация МО «Яблоновское городское поселение» выражает огромную благодарность всем </w:t>
      </w:r>
      <w:proofErr w:type="spellStart"/>
      <w:r w:rsidRPr="00B815B4">
        <w:rPr>
          <w:rFonts w:eastAsia="Calibri"/>
          <w:bCs/>
          <w:szCs w:val="28"/>
        </w:rPr>
        <w:t>ресурсоснабжающим</w:t>
      </w:r>
      <w:proofErr w:type="spellEnd"/>
      <w:r w:rsidRPr="00B815B4">
        <w:rPr>
          <w:rFonts w:eastAsia="Calibri"/>
          <w:bCs/>
          <w:szCs w:val="28"/>
        </w:rPr>
        <w:t xml:space="preserve"> организациям, которые оперативно и за собственные средства выполняют вышеуказанные работы.</w:t>
      </w:r>
      <w:proofErr w:type="gramEnd"/>
    </w:p>
    <w:p w:rsidR="00B815B4" w:rsidRPr="00B815B4" w:rsidRDefault="00B815B4" w:rsidP="00B815B4">
      <w:pPr>
        <w:spacing w:after="0" w:line="240" w:lineRule="auto"/>
        <w:ind w:firstLine="708"/>
        <w:contextualSpacing/>
        <w:jc w:val="right"/>
        <w:rPr>
          <w:rFonts w:eastAsia="Calibri"/>
          <w:bCs/>
          <w:szCs w:val="28"/>
        </w:rPr>
      </w:pPr>
      <w:r w:rsidRPr="00B815B4">
        <w:rPr>
          <w:rFonts w:eastAsia="Calibri"/>
          <w:bCs/>
          <w:szCs w:val="28"/>
        </w:rPr>
        <w:t>Таблица</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584"/>
        <w:gridCol w:w="4819"/>
        <w:gridCol w:w="1694"/>
      </w:tblGrid>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 п/п</w:t>
            </w:r>
          </w:p>
        </w:tc>
        <w:tc>
          <w:tcPr>
            <w:tcW w:w="2584" w:type="dxa"/>
            <w:shd w:val="clear" w:color="auto" w:fill="auto"/>
            <w:vAlign w:val="center"/>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 xml:space="preserve">Наименование </w:t>
            </w:r>
          </w:p>
        </w:tc>
        <w:tc>
          <w:tcPr>
            <w:tcW w:w="4819" w:type="dxa"/>
            <w:shd w:val="clear" w:color="auto" w:fill="auto"/>
            <w:vAlign w:val="center"/>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 xml:space="preserve">Вид работ </w:t>
            </w:r>
          </w:p>
        </w:tc>
        <w:tc>
          <w:tcPr>
            <w:tcW w:w="1694" w:type="dxa"/>
            <w:shd w:val="clear" w:color="auto" w:fill="auto"/>
            <w:vAlign w:val="center"/>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 xml:space="preserve">Протяженность, </w:t>
            </w:r>
            <w:proofErr w:type="gramStart"/>
            <w:r w:rsidRPr="00B815B4">
              <w:rPr>
                <w:rFonts w:eastAsia="Times New Roman"/>
                <w:b/>
                <w:bCs/>
                <w:color w:val="000000"/>
                <w:sz w:val="24"/>
                <w:szCs w:val="24"/>
                <w:lang w:eastAsia="ru-RU"/>
              </w:rPr>
              <w:t>км</w:t>
            </w:r>
            <w:proofErr w:type="gramEnd"/>
          </w:p>
        </w:tc>
      </w:tr>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1</w:t>
            </w:r>
          </w:p>
        </w:tc>
        <w:tc>
          <w:tcPr>
            <w:tcW w:w="2584" w:type="dxa"/>
            <w:shd w:val="clear" w:color="auto" w:fill="auto"/>
            <w:vAlign w:val="center"/>
            <w:hideMark/>
          </w:tcPr>
          <w:p w:rsidR="00B815B4" w:rsidRPr="00B815B4" w:rsidRDefault="00B815B4" w:rsidP="00B815B4">
            <w:pPr>
              <w:spacing w:after="0" w:line="240" w:lineRule="auto"/>
              <w:contextualSpacing/>
              <w:rPr>
                <w:rFonts w:eastAsia="Times New Roman"/>
                <w:color w:val="000000"/>
                <w:sz w:val="24"/>
                <w:szCs w:val="24"/>
                <w:lang w:eastAsia="ru-RU"/>
              </w:rPr>
            </w:pPr>
            <w:r w:rsidRPr="00B815B4">
              <w:rPr>
                <w:rFonts w:eastAsia="Times New Roman"/>
                <w:color w:val="000000"/>
                <w:sz w:val="24"/>
                <w:szCs w:val="24"/>
                <w:lang w:eastAsia="ru-RU"/>
              </w:rPr>
              <w:t>ул. Пушкина, пгт. Яблоновский</w:t>
            </w:r>
          </w:p>
        </w:tc>
        <w:tc>
          <w:tcPr>
            <w:tcW w:w="4819" w:type="dxa"/>
            <w:shd w:val="clear" w:color="auto" w:fill="auto"/>
            <w:vAlign w:val="center"/>
            <w:hideMark/>
          </w:tcPr>
          <w:p w:rsidR="00B815B4" w:rsidRPr="00B815B4" w:rsidRDefault="00B815B4" w:rsidP="00B815B4">
            <w:pPr>
              <w:spacing w:after="0" w:line="240" w:lineRule="auto"/>
              <w:contextualSpacing/>
              <w:jc w:val="both"/>
              <w:rPr>
                <w:rFonts w:eastAsia="Times New Roman"/>
                <w:color w:val="000000"/>
                <w:sz w:val="24"/>
                <w:szCs w:val="24"/>
                <w:lang w:eastAsia="ru-RU"/>
              </w:rPr>
            </w:pPr>
            <w:r w:rsidRPr="00B815B4">
              <w:rPr>
                <w:rFonts w:eastAsia="Times New Roman"/>
                <w:color w:val="000000"/>
                <w:sz w:val="24"/>
                <w:szCs w:val="24"/>
                <w:lang w:eastAsia="ru-RU"/>
              </w:rPr>
              <w:t>Реконструкция автомобильной дороги, устройство пешеходных тротуаров с обеих сторон автомобильной дороги, устройство двух автобусных остановок, устройство ливневой канализации закрытого типа из железобетонных раструбных труб, асфальтирование въездов ко дворам, установка оцинкованного ограждающего перильного ограждения, установка дорожных знаков, нанесение дорожной разметки, озеленение</w:t>
            </w:r>
          </w:p>
          <w:p w:rsidR="00B815B4" w:rsidRPr="00B815B4" w:rsidRDefault="00B815B4" w:rsidP="00B815B4">
            <w:pPr>
              <w:spacing w:after="0" w:line="240" w:lineRule="auto"/>
              <w:contextualSpacing/>
              <w:jc w:val="both"/>
              <w:rPr>
                <w:rFonts w:eastAsia="Times New Roman"/>
                <w:color w:val="000000"/>
                <w:sz w:val="24"/>
                <w:szCs w:val="24"/>
                <w:lang w:eastAsia="ru-RU"/>
              </w:rPr>
            </w:pPr>
          </w:p>
        </w:tc>
        <w:tc>
          <w:tcPr>
            <w:tcW w:w="1694"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1,5</w:t>
            </w:r>
          </w:p>
        </w:tc>
      </w:tr>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2</w:t>
            </w:r>
          </w:p>
        </w:tc>
        <w:tc>
          <w:tcPr>
            <w:tcW w:w="2584" w:type="dxa"/>
            <w:shd w:val="clear" w:color="auto" w:fill="auto"/>
            <w:vAlign w:val="center"/>
            <w:hideMark/>
          </w:tcPr>
          <w:p w:rsidR="00B815B4" w:rsidRPr="00B815B4" w:rsidRDefault="00B815B4" w:rsidP="00B815B4">
            <w:pPr>
              <w:spacing w:after="0" w:line="240" w:lineRule="auto"/>
              <w:contextualSpacing/>
              <w:rPr>
                <w:rFonts w:eastAsia="Times New Roman"/>
                <w:color w:val="000000"/>
                <w:sz w:val="24"/>
                <w:szCs w:val="24"/>
                <w:lang w:eastAsia="ru-RU"/>
              </w:rPr>
            </w:pPr>
            <w:r w:rsidRPr="00B815B4">
              <w:rPr>
                <w:rFonts w:eastAsia="Times New Roman"/>
                <w:color w:val="000000"/>
                <w:sz w:val="24"/>
                <w:szCs w:val="24"/>
                <w:lang w:eastAsia="ru-RU"/>
              </w:rPr>
              <w:t>улица Заводская от дома № 2 до ул. Промышленная, пгт. Яблоновский</w:t>
            </w:r>
          </w:p>
          <w:p w:rsidR="00B815B4" w:rsidRPr="00B815B4" w:rsidRDefault="00B815B4" w:rsidP="00B815B4">
            <w:pPr>
              <w:spacing w:after="0" w:line="240" w:lineRule="auto"/>
              <w:contextualSpacing/>
              <w:rPr>
                <w:rFonts w:eastAsia="Times New Roman"/>
                <w:color w:val="000000"/>
                <w:sz w:val="24"/>
                <w:szCs w:val="24"/>
                <w:lang w:eastAsia="ru-RU"/>
              </w:rPr>
            </w:pPr>
          </w:p>
        </w:tc>
        <w:tc>
          <w:tcPr>
            <w:tcW w:w="4819" w:type="dxa"/>
            <w:shd w:val="clear" w:color="auto" w:fill="auto"/>
            <w:vAlign w:val="center"/>
            <w:hideMark/>
          </w:tcPr>
          <w:p w:rsidR="00B815B4" w:rsidRPr="00B815B4" w:rsidRDefault="00B815B4" w:rsidP="00B815B4">
            <w:pPr>
              <w:spacing w:after="0" w:line="240" w:lineRule="auto"/>
              <w:contextualSpacing/>
              <w:jc w:val="both"/>
              <w:rPr>
                <w:rFonts w:eastAsia="Times New Roman"/>
                <w:color w:val="000000"/>
                <w:sz w:val="24"/>
                <w:szCs w:val="24"/>
                <w:lang w:eastAsia="ru-RU"/>
              </w:rPr>
            </w:pPr>
            <w:r w:rsidRPr="00B815B4">
              <w:rPr>
                <w:rFonts w:eastAsia="Times New Roman"/>
                <w:color w:val="000000"/>
                <w:sz w:val="24"/>
                <w:szCs w:val="24"/>
                <w:lang w:eastAsia="ru-RU"/>
              </w:rPr>
              <w:t>Ремонт автомобильной дороги, установка дорожных знаков, нанесение дорожной разметки</w:t>
            </w:r>
          </w:p>
          <w:p w:rsidR="00B815B4" w:rsidRPr="00B815B4" w:rsidRDefault="00B815B4" w:rsidP="00B815B4">
            <w:pPr>
              <w:spacing w:after="0" w:line="240" w:lineRule="auto"/>
              <w:contextualSpacing/>
              <w:jc w:val="both"/>
              <w:rPr>
                <w:rFonts w:eastAsia="Times New Roman"/>
                <w:color w:val="000000"/>
                <w:sz w:val="24"/>
                <w:szCs w:val="24"/>
                <w:lang w:eastAsia="ru-RU"/>
              </w:rPr>
            </w:pPr>
          </w:p>
        </w:tc>
        <w:tc>
          <w:tcPr>
            <w:tcW w:w="1694"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0,7</w:t>
            </w:r>
          </w:p>
        </w:tc>
      </w:tr>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3</w:t>
            </w:r>
          </w:p>
        </w:tc>
        <w:tc>
          <w:tcPr>
            <w:tcW w:w="2584" w:type="dxa"/>
            <w:shd w:val="clear" w:color="auto" w:fill="auto"/>
            <w:vAlign w:val="center"/>
            <w:hideMark/>
          </w:tcPr>
          <w:p w:rsidR="00B815B4" w:rsidRPr="00B815B4" w:rsidRDefault="00B815B4" w:rsidP="00B815B4">
            <w:pPr>
              <w:spacing w:after="0" w:line="240" w:lineRule="auto"/>
              <w:contextualSpacing/>
              <w:rPr>
                <w:rFonts w:eastAsia="Times New Roman"/>
                <w:color w:val="000000"/>
                <w:sz w:val="24"/>
                <w:szCs w:val="24"/>
                <w:lang w:eastAsia="ru-RU"/>
              </w:rPr>
            </w:pPr>
            <w:r w:rsidRPr="00B815B4">
              <w:rPr>
                <w:rFonts w:eastAsia="Times New Roman"/>
                <w:color w:val="000000"/>
                <w:sz w:val="24"/>
                <w:szCs w:val="24"/>
                <w:lang w:eastAsia="ru-RU"/>
              </w:rPr>
              <w:t>ул. Тоннельная от ул. Ленина до ул. Кирова, пгт. Яблоновский (с проулком)</w:t>
            </w:r>
          </w:p>
          <w:p w:rsidR="00B815B4" w:rsidRPr="00B815B4" w:rsidRDefault="00B815B4" w:rsidP="00B815B4">
            <w:pPr>
              <w:spacing w:after="0" w:line="240" w:lineRule="auto"/>
              <w:contextualSpacing/>
              <w:rPr>
                <w:rFonts w:eastAsia="Times New Roman"/>
                <w:color w:val="000000"/>
                <w:sz w:val="24"/>
                <w:szCs w:val="24"/>
                <w:lang w:eastAsia="ru-RU"/>
              </w:rPr>
            </w:pPr>
          </w:p>
        </w:tc>
        <w:tc>
          <w:tcPr>
            <w:tcW w:w="4819" w:type="dxa"/>
            <w:shd w:val="clear" w:color="auto" w:fill="auto"/>
            <w:vAlign w:val="center"/>
            <w:hideMark/>
          </w:tcPr>
          <w:p w:rsidR="00B815B4" w:rsidRPr="00B815B4" w:rsidRDefault="00B815B4" w:rsidP="00B815B4">
            <w:pPr>
              <w:jc w:val="both"/>
              <w:rPr>
                <w:rFonts w:eastAsia="Times New Roman"/>
                <w:color w:val="000000"/>
                <w:sz w:val="24"/>
                <w:szCs w:val="24"/>
                <w:lang w:eastAsia="ru-RU"/>
              </w:rPr>
            </w:pPr>
            <w:r w:rsidRPr="00B815B4">
              <w:rPr>
                <w:rFonts w:eastAsia="Times New Roman"/>
                <w:color w:val="000000"/>
                <w:sz w:val="24"/>
                <w:szCs w:val="24"/>
                <w:lang w:eastAsia="ru-RU"/>
              </w:rPr>
              <w:t>Асфальтирование автомобильной дороги, устройство пешеходного тротуара, устройство ливневой канализации из железобетонных лотков с чугунными решетками, асфальтирование въездов ко дворам, установка дорожных знаков, нанесение дорожной разметки, озеленение</w:t>
            </w:r>
          </w:p>
          <w:p w:rsidR="00B815B4" w:rsidRPr="00B815B4" w:rsidRDefault="00B815B4" w:rsidP="00B815B4">
            <w:pPr>
              <w:spacing w:after="0" w:line="240" w:lineRule="auto"/>
              <w:contextualSpacing/>
              <w:jc w:val="both"/>
              <w:rPr>
                <w:rFonts w:eastAsia="Times New Roman"/>
                <w:color w:val="000000"/>
                <w:sz w:val="24"/>
                <w:szCs w:val="24"/>
                <w:lang w:eastAsia="ru-RU"/>
              </w:rPr>
            </w:pPr>
          </w:p>
        </w:tc>
        <w:tc>
          <w:tcPr>
            <w:tcW w:w="1694"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0,27</w:t>
            </w:r>
          </w:p>
        </w:tc>
      </w:tr>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4</w:t>
            </w:r>
          </w:p>
        </w:tc>
        <w:tc>
          <w:tcPr>
            <w:tcW w:w="2584" w:type="dxa"/>
            <w:shd w:val="clear" w:color="auto" w:fill="auto"/>
            <w:vAlign w:val="center"/>
            <w:hideMark/>
          </w:tcPr>
          <w:p w:rsidR="00B815B4" w:rsidRPr="00B815B4" w:rsidRDefault="00B815B4" w:rsidP="00B815B4">
            <w:pPr>
              <w:spacing w:after="0" w:line="240" w:lineRule="auto"/>
              <w:contextualSpacing/>
              <w:rPr>
                <w:rFonts w:eastAsia="Times New Roman"/>
                <w:color w:val="000000"/>
                <w:sz w:val="24"/>
                <w:szCs w:val="24"/>
                <w:lang w:eastAsia="ru-RU"/>
              </w:rPr>
            </w:pPr>
            <w:r w:rsidRPr="00B815B4">
              <w:rPr>
                <w:rFonts w:eastAsia="Times New Roman"/>
                <w:color w:val="000000"/>
                <w:sz w:val="24"/>
                <w:szCs w:val="24"/>
                <w:lang w:eastAsia="ru-RU"/>
              </w:rPr>
              <w:t>ул. Кирова от ул. Индустриальная до ул. Тоннельная, пгт. Яблоновский</w:t>
            </w:r>
          </w:p>
        </w:tc>
        <w:tc>
          <w:tcPr>
            <w:tcW w:w="4819" w:type="dxa"/>
            <w:shd w:val="clear" w:color="auto" w:fill="auto"/>
            <w:vAlign w:val="center"/>
            <w:hideMark/>
          </w:tcPr>
          <w:p w:rsidR="00B815B4" w:rsidRPr="00B815B4" w:rsidRDefault="00B815B4" w:rsidP="00B815B4">
            <w:pPr>
              <w:jc w:val="both"/>
              <w:rPr>
                <w:rFonts w:eastAsia="Times New Roman"/>
                <w:color w:val="000000"/>
                <w:sz w:val="24"/>
                <w:szCs w:val="24"/>
                <w:lang w:eastAsia="ru-RU"/>
              </w:rPr>
            </w:pPr>
            <w:r w:rsidRPr="00B815B4">
              <w:rPr>
                <w:rFonts w:eastAsia="Times New Roman"/>
                <w:color w:val="000000"/>
                <w:sz w:val="24"/>
                <w:szCs w:val="24"/>
                <w:lang w:eastAsia="ru-RU"/>
              </w:rPr>
              <w:t>Асфальтирование автомобильной дороги, устройство пешеходного тротуара, устройство ливневой канализации закрытого типа из железобетонных раструбных труб, асфальтирование въездов ко дворам, установка дорожных знаков, нанесение дорожной разметки, озеленение</w:t>
            </w:r>
          </w:p>
          <w:p w:rsidR="00B815B4" w:rsidRPr="00B815B4" w:rsidRDefault="00B815B4" w:rsidP="00B815B4">
            <w:pPr>
              <w:spacing w:after="0" w:line="240" w:lineRule="auto"/>
              <w:contextualSpacing/>
              <w:jc w:val="both"/>
              <w:rPr>
                <w:rFonts w:eastAsia="Times New Roman"/>
                <w:color w:val="000000"/>
                <w:sz w:val="24"/>
                <w:szCs w:val="24"/>
                <w:lang w:eastAsia="ru-RU"/>
              </w:rPr>
            </w:pPr>
          </w:p>
        </w:tc>
        <w:tc>
          <w:tcPr>
            <w:tcW w:w="1694" w:type="dxa"/>
            <w:shd w:val="clear" w:color="auto" w:fill="auto"/>
            <w:vAlign w:val="center"/>
            <w:hideMark/>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0,27</w:t>
            </w:r>
          </w:p>
        </w:tc>
      </w:tr>
      <w:tr w:rsidR="00B815B4" w:rsidRPr="00B815B4" w:rsidTr="00BD0EAE">
        <w:trPr>
          <w:trHeight w:val="20"/>
        </w:trPr>
        <w:tc>
          <w:tcPr>
            <w:tcW w:w="672" w:type="dxa"/>
            <w:shd w:val="clear" w:color="auto" w:fill="auto"/>
            <w:vAlign w:val="center"/>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t>5</w:t>
            </w:r>
          </w:p>
        </w:tc>
        <w:tc>
          <w:tcPr>
            <w:tcW w:w="2584" w:type="dxa"/>
            <w:shd w:val="clear" w:color="auto" w:fill="auto"/>
            <w:vAlign w:val="center"/>
          </w:tcPr>
          <w:p w:rsidR="00B815B4" w:rsidRPr="00B815B4" w:rsidRDefault="00B815B4" w:rsidP="00B815B4">
            <w:pPr>
              <w:spacing w:after="0" w:line="240" w:lineRule="auto"/>
              <w:contextualSpacing/>
              <w:rPr>
                <w:rFonts w:eastAsia="Times New Roman"/>
                <w:color w:val="000000"/>
                <w:sz w:val="24"/>
                <w:szCs w:val="24"/>
                <w:lang w:eastAsia="ru-RU"/>
              </w:rPr>
            </w:pPr>
            <w:r w:rsidRPr="00B815B4">
              <w:rPr>
                <w:rFonts w:eastAsia="Times New Roman"/>
                <w:color w:val="000000"/>
                <w:sz w:val="24"/>
                <w:szCs w:val="24"/>
                <w:lang w:eastAsia="ru-RU"/>
              </w:rPr>
              <w:t xml:space="preserve">ул. Мира, пос. </w:t>
            </w:r>
            <w:proofErr w:type="gramStart"/>
            <w:r w:rsidRPr="00B815B4">
              <w:rPr>
                <w:rFonts w:eastAsia="Times New Roman"/>
                <w:color w:val="000000"/>
                <w:sz w:val="24"/>
                <w:szCs w:val="24"/>
                <w:lang w:eastAsia="ru-RU"/>
              </w:rPr>
              <w:t>Новый</w:t>
            </w:r>
            <w:proofErr w:type="gramEnd"/>
          </w:p>
        </w:tc>
        <w:tc>
          <w:tcPr>
            <w:tcW w:w="4819" w:type="dxa"/>
            <w:shd w:val="clear" w:color="auto" w:fill="auto"/>
            <w:vAlign w:val="center"/>
          </w:tcPr>
          <w:p w:rsidR="00B815B4" w:rsidRPr="00B815B4" w:rsidRDefault="00B815B4" w:rsidP="00B815B4">
            <w:pPr>
              <w:spacing w:after="0" w:line="240" w:lineRule="auto"/>
              <w:contextualSpacing/>
              <w:jc w:val="both"/>
              <w:rPr>
                <w:rFonts w:eastAsia="Times New Roman"/>
                <w:color w:val="000000"/>
                <w:sz w:val="24"/>
                <w:szCs w:val="24"/>
                <w:lang w:eastAsia="ru-RU"/>
              </w:rPr>
            </w:pPr>
            <w:r w:rsidRPr="00B815B4">
              <w:rPr>
                <w:rFonts w:eastAsia="Times New Roman"/>
                <w:color w:val="000000"/>
                <w:sz w:val="24"/>
                <w:szCs w:val="24"/>
                <w:lang w:eastAsia="ru-RU"/>
              </w:rPr>
              <w:t xml:space="preserve">Реконструкция автомобильной дороги, устройство пешеходных тротуаров с обеих сторон автомобильной дороги, устройство водоприёмных кюветов, асфальтирование въездов ко дворам, установка </w:t>
            </w:r>
            <w:r w:rsidRPr="00B815B4">
              <w:rPr>
                <w:rFonts w:eastAsia="Times New Roman"/>
                <w:color w:val="000000"/>
                <w:sz w:val="24"/>
                <w:szCs w:val="24"/>
                <w:lang w:eastAsia="ru-RU"/>
              </w:rPr>
              <w:lastRenderedPageBreak/>
              <w:t>оцинкованного ограждающего перильного ограждения, установка дорожных знаков, нанесение дорожной разметки</w:t>
            </w:r>
          </w:p>
        </w:tc>
        <w:tc>
          <w:tcPr>
            <w:tcW w:w="1694" w:type="dxa"/>
            <w:shd w:val="clear" w:color="auto" w:fill="auto"/>
            <w:vAlign w:val="center"/>
          </w:tcPr>
          <w:p w:rsidR="00B815B4" w:rsidRPr="00B815B4" w:rsidRDefault="00B815B4" w:rsidP="00B815B4">
            <w:pPr>
              <w:spacing w:after="0" w:line="240" w:lineRule="auto"/>
              <w:contextualSpacing/>
              <w:jc w:val="center"/>
              <w:rPr>
                <w:rFonts w:eastAsia="Times New Roman"/>
                <w:color w:val="000000"/>
                <w:sz w:val="24"/>
                <w:szCs w:val="24"/>
                <w:lang w:eastAsia="ru-RU"/>
              </w:rPr>
            </w:pPr>
            <w:r w:rsidRPr="00B815B4">
              <w:rPr>
                <w:rFonts w:eastAsia="Times New Roman"/>
                <w:color w:val="000000"/>
                <w:sz w:val="24"/>
                <w:szCs w:val="24"/>
                <w:lang w:eastAsia="ru-RU"/>
              </w:rPr>
              <w:lastRenderedPageBreak/>
              <w:t>1,6</w:t>
            </w:r>
          </w:p>
        </w:tc>
      </w:tr>
      <w:tr w:rsidR="00B815B4" w:rsidRPr="00B815B4" w:rsidTr="00BD0EAE">
        <w:trPr>
          <w:trHeight w:val="20"/>
        </w:trPr>
        <w:tc>
          <w:tcPr>
            <w:tcW w:w="672" w:type="dxa"/>
            <w:shd w:val="clear" w:color="auto" w:fill="auto"/>
            <w:vAlign w:val="center"/>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lastRenderedPageBreak/>
              <w:t> </w:t>
            </w:r>
          </w:p>
        </w:tc>
        <w:tc>
          <w:tcPr>
            <w:tcW w:w="7403" w:type="dxa"/>
            <w:gridSpan w:val="2"/>
            <w:shd w:val="clear" w:color="auto" w:fill="auto"/>
            <w:vAlign w:val="bottom"/>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ИТОГО</w:t>
            </w:r>
          </w:p>
        </w:tc>
        <w:tc>
          <w:tcPr>
            <w:tcW w:w="1694" w:type="dxa"/>
            <w:shd w:val="clear" w:color="auto" w:fill="auto"/>
            <w:vAlign w:val="bottom"/>
            <w:hideMark/>
          </w:tcPr>
          <w:p w:rsidR="00B815B4" w:rsidRPr="00B815B4" w:rsidRDefault="00B815B4" w:rsidP="00B815B4">
            <w:pPr>
              <w:spacing w:after="0" w:line="240" w:lineRule="auto"/>
              <w:contextualSpacing/>
              <w:jc w:val="center"/>
              <w:rPr>
                <w:rFonts w:eastAsia="Times New Roman"/>
                <w:b/>
                <w:bCs/>
                <w:color w:val="000000"/>
                <w:sz w:val="24"/>
                <w:szCs w:val="24"/>
                <w:lang w:eastAsia="ru-RU"/>
              </w:rPr>
            </w:pPr>
            <w:r w:rsidRPr="00B815B4">
              <w:rPr>
                <w:rFonts w:eastAsia="Times New Roman"/>
                <w:b/>
                <w:bCs/>
                <w:color w:val="000000"/>
                <w:sz w:val="24"/>
                <w:szCs w:val="24"/>
                <w:lang w:eastAsia="ru-RU"/>
              </w:rPr>
              <w:t>4,34</w:t>
            </w:r>
          </w:p>
        </w:tc>
      </w:tr>
    </w:tbl>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В 2020 году в пгт. Яблоновский были выполнены работы по устройству пешеходных тротуаров:</w:t>
      </w: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 по ул. Пушкина площадью покрытия 5816,5 кв.м.;</w:t>
      </w: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 по ул. Гагарина от Дорожная до ул. Космическая, площадью покрытия 860 кв.м.;</w:t>
      </w:r>
    </w:p>
    <w:p w:rsidR="00B815B4" w:rsidRPr="00B815B4" w:rsidRDefault="00B815B4" w:rsidP="00B815B4">
      <w:pPr>
        <w:tabs>
          <w:tab w:val="left" w:pos="709"/>
        </w:tabs>
        <w:spacing w:after="0" w:line="240" w:lineRule="auto"/>
        <w:ind w:firstLine="708"/>
        <w:contextualSpacing/>
        <w:jc w:val="both"/>
        <w:rPr>
          <w:rFonts w:eastAsia="Calibri"/>
          <w:szCs w:val="28"/>
          <w:highlight w:val="yellow"/>
        </w:rPr>
      </w:pPr>
      <w:r w:rsidRPr="00B815B4">
        <w:rPr>
          <w:rFonts w:eastAsia="Calibri"/>
          <w:szCs w:val="28"/>
        </w:rPr>
        <w:t xml:space="preserve">- по ул. Тоннельная от ул. Ленина до ул. Кирова, </w:t>
      </w:r>
      <w:r w:rsidRPr="00B815B4">
        <w:rPr>
          <w:rFonts w:eastAsia="Times New Roman"/>
          <w:color w:val="000000"/>
          <w:lang w:eastAsia="ru-RU"/>
        </w:rPr>
        <w:t>ул. Кирова от ул. Индустриальная до ул. Тоннельная,</w:t>
      </w:r>
      <w:r w:rsidRPr="00B815B4">
        <w:rPr>
          <w:rFonts w:eastAsia="Calibri"/>
          <w:szCs w:val="28"/>
        </w:rPr>
        <w:t xml:space="preserve"> площадью покрытия 742 кв</w:t>
      </w:r>
      <w:proofErr w:type="gramStart"/>
      <w:r w:rsidRPr="00B815B4">
        <w:rPr>
          <w:rFonts w:eastAsia="Calibri"/>
          <w:szCs w:val="28"/>
        </w:rPr>
        <w:t>.м</w:t>
      </w:r>
      <w:proofErr w:type="gramEnd"/>
      <w:r w:rsidRPr="00B815B4">
        <w:rPr>
          <w:rFonts w:eastAsia="Calibri"/>
          <w:szCs w:val="28"/>
        </w:rPr>
        <w:t>;</w:t>
      </w: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 xml:space="preserve">- по ул. Мира в посёлке </w:t>
      </w:r>
      <w:proofErr w:type="gramStart"/>
      <w:r w:rsidRPr="00B815B4">
        <w:rPr>
          <w:rFonts w:eastAsia="Calibri"/>
          <w:szCs w:val="28"/>
        </w:rPr>
        <w:t>Новый</w:t>
      </w:r>
      <w:proofErr w:type="gramEnd"/>
      <w:r w:rsidRPr="00B815B4">
        <w:rPr>
          <w:rFonts w:eastAsia="Calibri"/>
          <w:szCs w:val="28"/>
        </w:rPr>
        <w:t>, площадью покрытия 3476 кв.м.;</w:t>
      </w: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 по улице Гагарина от 2-й пр. Котовского до домовладения № 72 по ул. Гагарина, площадью покрытия 376,4 кв.м.</w:t>
      </w:r>
    </w:p>
    <w:p w:rsidR="00B815B4" w:rsidRPr="00B815B4" w:rsidRDefault="00B815B4" w:rsidP="00B815B4">
      <w:pPr>
        <w:tabs>
          <w:tab w:val="left" w:pos="709"/>
        </w:tabs>
        <w:spacing w:after="0" w:line="240" w:lineRule="auto"/>
        <w:ind w:firstLine="708"/>
        <w:contextualSpacing/>
        <w:jc w:val="both"/>
        <w:rPr>
          <w:rFonts w:eastAsia="Calibri"/>
          <w:szCs w:val="28"/>
        </w:rPr>
      </w:pPr>
      <w:r w:rsidRPr="00B815B4">
        <w:rPr>
          <w:rFonts w:eastAsia="Calibri"/>
          <w:szCs w:val="28"/>
        </w:rPr>
        <w:t xml:space="preserve">Таким </w:t>
      </w:r>
      <w:proofErr w:type="gramStart"/>
      <w:r w:rsidRPr="00B815B4">
        <w:rPr>
          <w:rFonts w:eastAsia="Calibri"/>
          <w:szCs w:val="28"/>
        </w:rPr>
        <w:t>образом</w:t>
      </w:r>
      <w:proofErr w:type="gramEnd"/>
      <w:r w:rsidRPr="00B815B4">
        <w:rPr>
          <w:rFonts w:eastAsia="Calibri"/>
          <w:szCs w:val="28"/>
        </w:rPr>
        <w:t xml:space="preserve"> в 2020 году в муниципальном образовании «Яблоновское городское поселение» было построено </w:t>
      </w:r>
      <w:r w:rsidRPr="00B815B4">
        <w:rPr>
          <w:rFonts w:eastAsia="Calibri"/>
          <w:b/>
          <w:szCs w:val="28"/>
        </w:rPr>
        <w:t>11270,9 кв.м. пешеходных тротуаров</w:t>
      </w:r>
      <w:r w:rsidRPr="00B815B4">
        <w:rPr>
          <w:rFonts w:eastAsia="Calibri"/>
          <w:szCs w:val="28"/>
        </w:rPr>
        <w:t>.</w:t>
      </w:r>
    </w:p>
    <w:p w:rsidR="00B815B4" w:rsidRPr="00B815B4" w:rsidRDefault="00B815B4" w:rsidP="00B815B4">
      <w:pPr>
        <w:spacing w:after="0" w:line="240" w:lineRule="auto"/>
        <w:ind w:firstLine="709"/>
        <w:contextualSpacing/>
        <w:jc w:val="both"/>
        <w:rPr>
          <w:rFonts w:eastAsia="Calibri"/>
          <w:szCs w:val="28"/>
        </w:rPr>
      </w:pPr>
      <w:proofErr w:type="gramStart"/>
      <w:r w:rsidRPr="00B815B4">
        <w:rPr>
          <w:rFonts w:eastAsia="Calibri"/>
          <w:szCs w:val="28"/>
        </w:rPr>
        <w:t>Вывоз твёрдых коммунальных отходов производится во всех населенных пунктах муниципального образования (пгт.</w:t>
      </w:r>
      <w:proofErr w:type="gramEnd"/>
      <w:r w:rsidRPr="00B815B4">
        <w:rPr>
          <w:rFonts w:eastAsia="Calibri"/>
          <w:szCs w:val="28"/>
        </w:rPr>
        <w:t xml:space="preserve"> </w:t>
      </w:r>
      <w:proofErr w:type="gramStart"/>
      <w:r w:rsidRPr="00B815B4">
        <w:rPr>
          <w:rFonts w:eastAsia="Calibri"/>
          <w:szCs w:val="28"/>
        </w:rPr>
        <w:t>Яблоновский, п. Новый, п. Перекатный), с численностью населения 42 123 человека, что составляет 100%.</w:t>
      </w:r>
      <w:proofErr w:type="gramEnd"/>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С 1 января 2019 года Республика Адыгея перешла на новую систему обращения с отходами: организовывает и координирует сферу обращения с твердыми коммунальными отходами (ТКО) единый Региональный оператор. В Адыгее по соглашению с Министерством строительства, транспорта, жилищно-коммунального и дорожного хозяйства республики в ближайшие 10 лет эта роль возложена н</w:t>
      </w:r>
      <w:proofErr w:type="gramStart"/>
      <w:r w:rsidRPr="00B815B4">
        <w:rPr>
          <w:rFonts w:eastAsia="Calibri"/>
          <w:szCs w:val="28"/>
        </w:rPr>
        <w:t>а ООО</w:t>
      </w:r>
      <w:proofErr w:type="gramEnd"/>
      <w:r w:rsidRPr="00B815B4">
        <w:rPr>
          <w:rFonts w:eastAsia="Calibri"/>
          <w:szCs w:val="28"/>
        </w:rPr>
        <w:t xml:space="preserve"> «</w:t>
      </w:r>
      <w:proofErr w:type="spellStart"/>
      <w:r w:rsidRPr="00B815B4">
        <w:rPr>
          <w:rFonts w:eastAsia="Calibri"/>
          <w:szCs w:val="28"/>
        </w:rPr>
        <w:t>ЭкоЦентр</w:t>
      </w:r>
      <w:proofErr w:type="spellEnd"/>
      <w:r w:rsidRPr="00B815B4">
        <w:rPr>
          <w:rFonts w:eastAsia="Calibri"/>
          <w:szCs w:val="28"/>
        </w:rPr>
        <w:t>».</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Жителям многоквартирных домов и частного сектора услуга предоставляется в рамках публичной оферты. Типовой договор опубликован 9 октября 2018 года в республиканской газете «Советская Адыгея». Договор считается автоматически заключенным, если жители складируют твердые коммунальные отходы в установленных местах, а специалисты осуществляют их вывоз.</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Стоимость услуги регионального оператора в МО «Яблоновское городское поселение»:</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 с 01.01.2019г. по 30.06.2019г. составляла 91 рубль 21 копейку для одного человека, проживающего в МКД, и 113 рублей 50 копеек для одного человека, проживающего в ИЖД;</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 с 01.07.2019г. по 31.12.2019г. составляла 85 рубль 42 копейки для одного человека, проживающего в МКД, и 106 рублей 30 копеек для одного человека, проживающего в ИЖД;</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 с 01.01.2020г. стоимость услуги составляла 76 рублей 93 копейки для одного человека, проживающего в МКД, и 95 рублей 73 копейки для одного человека, проживающего в ИЖД;</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lastRenderedPageBreak/>
        <w:t xml:space="preserve">- </w:t>
      </w:r>
      <w:r w:rsidRPr="00B815B4">
        <w:rPr>
          <w:rFonts w:eastAsia="Calibri"/>
          <w:b/>
          <w:szCs w:val="28"/>
        </w:rPr>
        <w:t>с 01.07.2021г.</w:t>
      </w:r>
      <w:r w:rsidRPr="00B815B4">
        <w:rPr>
          <w:rFonts w:eastAsia="Calibri"/>
          <w:szCs w:val="28"/>
        </w:rPr>
        <w:t xml:space="preserve"> стоимость услуги составит </w:t>
      </w:r>
      <w:r w:rsidRPr="00B815B4">
        <w:rPr>
          <w:rFonts w:eastAsia="Calibri"/>
          <w:b/>
          <w:szCs w:val="28"/>
        </w:rPr>
        <w:t>79 рублей 10 копеек</w:t>
      </w:r>
      <w:r w:rsidRPr="00B815B4">
        <w:rPr>
          <w:rFonts w:eastAsia="Calibri"/>
          <w:szCs w:val="28"/>
        </w:rPr>
        <w:t xml:space="preserve"> для одного человека, проживающего в МКД, и </w:t>
      </w:r>
      <w:r w:rsidRPr="00B815B4">
        <w:rPr>
          <w:rFonts w:eastAsia="Calibri"/>
          <w:b/>
          <w:szCs w:val="28"/>
        </w:rPr>
        <w:t>98 рублей 44 копейки</w:t>
      </w:r>
      <w:r w:rsidRPr="00B815B4">
        <w:rPr>
          <w:rFonts w:eastAsia="Calibri"/>
          <w:szCs w:val="28"/>
        </w:rPr>
        <w:t xml:space="preserve"> для одного человека, проживающего в ИЖД</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В эту стоимость входит своевременное транспортирование, обработка, утилизация и захоронение на полигоне твердых коммунальных отходов, а также крупногабаритных отходов. Вывоз строительного мусора возможен только при дополнительной оплате.</w:t>
      </w:r>
    </w:p>
    <w:p w:rsidR="00B815B4" w:rsidRPr="00B815B4" w:rsidRDefault="00B815B4" w:rsidP="00B815B4">
      <w:pPr>
        <w:spacing w:after="0" w:line="240" w:lineRule="auto"/>
        <w:ind w:firstLine="708"/>
        <w:contextualSpacing/>
        <w:jc w:val="both"/>
        <w:rPr>
          <w:rFonts w:eastAsia="Calibri"/>
          <w:szCs w:val="28"/>
        </w:rPr>
      </w:pPr>
      <w:r w:rsidRPr="00B815B4">
        <w:rPr>
          <w:rFonts w:eastAsia="Calibri"/>
          <w:szCs w:val="28"/>
        </w:rPr>
        <w:t xml:space="preserve">В 2020 году в муниципалитете продолжены работы по прочистке и устранению засоров на существующих </w:t>
      </w:r>
      <w:proofErr w:type="spellStart"/>
      <w:r w:rsidRPr="00B815B4">
        <w:rPr>
          <w:rFonts w:eastAsia="Calibri"/>
          <w:szCs w:val="28"/>
        </w:rPr>
        <w:t>ливнеотводных</w:t>
      </w:r>
      <w:proofErr w:type="spellEnd"/>
      <w:r w:rsidRPr="00B815B4">
        <w:rPr>
          <w:rFonts w:eastAsia="Calibri"/>
          <w:szCs w:val="28"/>
        </w:rPr>
        <w:t xml:space="preserve"> каналах и ливневых трубопроводах, с использованием специализированной техники: самосвалы «</w:t>
      </w:r>
      <w:proofErr w:type="spellStart"/>
      <w:r w:rsidRPr="00B815B4">
        <w:rPr>
          <w:rFonts w:eastAsia="Calibri"/>
          <w:szCs w:val="28"/>
        </w:rPr>
        <w:t>Камаз</w:t>
      </w:r>
      <w:proofErr w:type="spellEnd"/>
      <w:r w:rsidRPr="00B815B4">
        <w:rPr>
          <w:rFonts w:eastAsia="Calibri"/>
          <w:szCs w:val="28"/>
        </w:rPr>
        <w:t>», экскаваторы, промывочные машины «Крот».</w:t>
      </w:r>
    </w:p>
    <w:p w:rsidR="00B815B4" w:rsidRPr="00B815B4" w:rsidRDefault="00B815B4" w:rsidP="00B815B4">
      <w:pPr>
        <w:tabs>
          <w:tab w:val="left" w:pos="709"/>
        </w:tabs>
        <w:spacing w:after="0" w:line="240" w:lineRule="auto"/>
        <w:ind w:firstLine="709"/>
        <w:contextualSpacing/>
        <w:jc w:val="both"/>
        <w:rPr>
          <w:rFonts w:eastAsia="Calibri"/>
          <w:b/>
          <w:szCs w:val="28"/>
        </w:rPr>
      </w:pPr>
      <w:r w:rsidRPr="00B815B4">
        <w:rPr>
          <w:rFonts w:eastAsia="Calibri"/>
          <w:szCs w:val="28"/>
        </w:rPr>
        <w:t xml:space="preserve">В рамках реализации муниципальной программы «Энергосбережение и повышение энергетической эффективности муниципального образования на 2018-2021 гг.» в 2020 году выполнен комплекс работ по ремонту и модернизации уличного освещения, стоимость выполненных работ составила </w:t>
      </w:r>
      <w:r w:rsidRPr="00B815B4">
        <w:rPr>
          <w:rFonts w:eastAsia="Times New Roman"/>
          <w:b/>
          <w:color w:val="000000"/>
          <w:szCs w:val="28"/>
          <w:lang w:eastAsia="ru-RU"/>
        </w:rPr>
        <w:t>700 000</w:t>
      </w:r>
      <w:r w:rsidRPr="00B815B4">
        <w:rPr>
          <w:rFonts w:eastAsia="Calibri"/>
          <w:b/>
          <w:szCs w:val="28"/>
        </w:rPr>
        <w:t xml:space="preserve"> руб.</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Расходы из местного бюджета за потребленную электрическую энергию за фонтан, освещение мемориала Славы, уличное освещение, видеонаблюдение, за электроснабжение нежилых помещений и административных зданий, принадлежащих Администрации МО «Яблоновское городское поселение», в 2020 году составили </w:t>
      </w:r>
      <w:r w:rsidRPr="00B815B4">
        <w:rPr>
          <w:rFonts w:eastAsia="Calibri"/>
          <w:b/>
          <w:szCs w:val="28"/>
        </w:rPr>
        <w:t>5 500 тыс. руб.</w:t>
      </w:r>
    </w:p>
    <w:p w:rsidR="00B815B4" w:rsidRPr="00B815B4" w:rsidRDefault="00B815B4" w:rsidP="00B815B4">
      <w:pPr>
        <w:spacing w:after="0" w:line="240" w:lineRule="auto"/>
        <w:contextualSpacing/>
        <w:jc w:val="center"/>
        <w:rPr>
          <w:rFonts w:eastAsia="Calibri"/>
          <w:b/>
          <w:sz w:val="16"/>
          <w:szCs w:val="16"/>
        </w:rPr>
      </w:pP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В 2020 году Администрацией продолжены работы по поддержанию санитарного состояния, а именно, покос сорной и карантинной растительности, валка и образка деревьев, санитарная уборка мест общего пользования.</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В 2020 году в пгт. Яблоновский коммунальным предприятием ООО КХ «Яблоновское» выполнены работы по замене водопровода:</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по ул. Гагарина от ул. Дорожная до ул. Космическая протяженностью 0,5 км;</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 по ул. Пушкина протяженностью 1,5 км; </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 ул. </w:t>
      </w:r>
      <w:proofErr w:type="gramStart"/>
      <w:r w:rsidRPr="00B815B4">
        <w:rPr>
          <w:rFonts w:eastAsia="Calibri"/>
          <w:szCs w:val="28"/>
        </w:rPr>
        <w:t>Степная</w:t>
      </w:r>
      <w:proofErr w:type="gramEnd"/>
      <w:r w:rsidRPr="00B815B4">
        <w:rPr>
          <w:rFonts w:eastAsia="Calibri"/>
          <w:szCs w:val="28"/>
        </w:rPr>
        <w:t xml:space="preserve"> протяженностью 0,12 км; </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ул. Лермонтова от ул. Котовского до 2-й пр. Лермонтова, протяженностью 0,1 км;</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участок водопровода по ул. Лермонтова от 1-й пр. Котовского в сторону ул. Щорса протяженностью 0,1 км;</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 участок водопровода по ул. </w:t>
      </w:r>
      <w:proofErr w:type="gramStart"/>
      <w:r w:rsidRPr="00B815B4">
        <w:rPr>
          <w:rFonts w:eastAsia="Calibri"/>
          <w:szCs w:val="28"/>
        </w:rPr>
        <w:t>Заводская</w:t>
      </w:r>
      <w:proofErr w:type="gramEnd"/>
      <w:r w:rsidRPr="00B815B4">
        <w:rPr>
          <w:rFonts w:eastAsia="Calibri"/>
          <w:szCs w:val="28"/>
        </w:rPr>
        <w:t xml:space="preserve"> от многоквартирного дома № 14 до домовладения № 1 протяженностью 0,29 км;</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по ул. Тоннельная от ул. Ленина до ул. Кирова, по ул. Кирова от ул. Индустриальная до ул. Тоннельная, обшей протяженностью 0,54 км;</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проложен новый водопровод по ул. Ленина от ул. Индустриальная до ул. Связи и по ул. Связи до многоквартирного дома по ул. Ленина, 58, общей протяженность 1,05 км.</w:t>
      </w:r>
    </w:p>
    <w:p w:rsidR="00B815B4" w:rsidRPr="00B815B4" w:rsidRDefault="00B815B4" w:rsidP="00B815B4">
      <w:pPr>
        <w:tabs>
          <w:tab w:val="left" w:pos="709"/>
        </w:tabs>
        <w:spacing w:after="0" w:line="240" w:lineRule="auto"/>
        <w:ind w:firstLine="709"/>
        <w:contextualSpacing/>
        <w:jc w:val="both"/>
        <w:rPr>
          <w:rFonts w:eastAsia="Calibri"/>
          <w:b/>
          <w:szCs w:val="28"/>
        </w:rPr>
      </w:pPr>
      <w:r w:rsidRPr="00B815B4">
        <w:rPr>
          <w:rFonts w:eastAsia="Calibri"/>
          <w:szCs w:val="28"/>
        </w:rPr>
        <w:t xml:space="preserve">Таким образом, коммунальным предприятием ООО КХ «Яблоновское» выполнены работы по замене и прокладке новых сетей водопровода общей протяженностью </w:t>
      </w:r>
      <w:r w:rsidRPr="00B815B4">
        <w:rPr>
          <w:rFonts w:eastAsia="Calibri"/>
          <w:b/>
          <w:szCs w:val="28"/>
        </w:rPr>
        <w:t>4,2 километра.</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lastRenderedPageBreak/>
        <w:t xml:space="preserve">Также коммунальным предприятием ООО КХ «Яблоновское» в 2020 году выполнены работы по замене </w:t>
      </w:r>
      <w:r w:rsidRPr="00B815B4">
        <w:rPr>
          <w:rFonts w:eastAsia="Calibri"/>
          <w:b/>
          <w:szCs w:val="28"/>
        </w:rPr>
        <w:t>300 метров</w:t>
      </w:r>
      <w:r w:rsidRPr="00B815B4">
        <w:rPr>
          <w:rFonts w:eastAsia="Calibri"/>
          <w:szCs w:val="28"/>
        </w:rPr>
        <w:t xml:space="preserve"> самотечной бытовой канализации и замене </w:t>
      </w:r>
      <w:r w:rsidRPr="00B815B4">
        <w:rPr>
          <w:rFonts w:eastAsia="Calibri"/>
          <w:b/>
          <w:szCs w:val="28"/>
        </w:rPr>
        <w:t>100 метров</w:t>
      </w:r>
      <w:r w:rsidRPr="00B815B4">
        <w:rPr>
          <w:rFonts w:eastAsia="Calibri"/>
          <w:szCs w:val="28"/>
        </w:rPr>
        <w:t xml:space="preserve"> напорной бытовой канализации по ул. Пушкина в пгт. Яблоновский. </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Депутатом Совета народных депутатов МО «Тахтамукайский район» Ачмиз Ю.Ш. в 2020 году выполнены работы по замене сетей водоснабжения в посёлке Новый Тахтамукайского района Республики Адыгея по ул. Мира и ул. Октябрьская, общей протяжённостью </w:t>
      </w:r>
      <w:r w:rsidRPr="00B815B4">
        <w:rPr>
          <w:rFonts w:eastAsia="Calibri"/>
          <w:b/>
          <w:szCs w:val="28"/>
        </w:rPr>
        <w:t>2,0 км</w:t>
      </w:r>
      <w:r w:rsidRPr="00B815B4">
        <w:rPr>
          <w:rFonts w:eastAsia="Calibri"/>
          <w:szCs w:val="28"/>
        </w:rPr>
        <w:t>.</w:t>
      </w:r>
    </w:p>
    <w:p w:rsidR="00B815B4" w:rsidRPr="00B815B4" w:rsidRDefault="00B815B4" w:rsidP="00B815B4">
      <w:pPr>
        <w:tabs>
          <w:tab w:val="left" w:pos="709"/>
        </w:tabs>
        <w:spacing w:after="0" w:line="240" w:lineRule="auto"/>
        <w:ind w:firstLine="709"/>
        <w:contextualSpacing/>
        <w:jc w:val="both"/>
        <w:rPr>
          <w:rFonts w:eastAsia="Calibri"/>
          <w:szCs w:val="28"/>
        </w:rPr>
      </w:pPr>
      <w:r w:rsidRPr="00B815B4">
        <w:rPr>
          <w:rFonts w:eastAsia="Calibri"/>
          <w:szCs w:val="28"/>
        </w:rPr>
        <w:t xml:space="preserve">По ул. Космическая, ул. Железнодорожная, пгт. Яблоновский в 2020 году коммунальным предприятием ООО «Стрелец» произведена замена сетей горячего водоснабжения протяженностью </w:t>
      </w:r>
      <w:r w:rsidRPr="00B815B4">
        <w:rPr>
          <w:rFonts w:eastAsia="Calibri"/>
          <w:b/>
          <w:szCs w:val="28"/>
        </w:rPr>
        <w:t>1,8 км</w:t>
      </w:r>
      <w:r w:rsidRPr="00B815B4">
        <w:rPr>
          <w:rFonts w:eastAsia="Calibri"/>
          <w:szCs w:val="28"/>
        </w:rPr>
        <w:t xml:space="preserve"> в двухтрубном исполнении. </w:t>
      </w:r>
    </w:p>
    <w:p w:rsidR="00B815B4" w:rsidRPr="00B815B4" w:rsidRDefault="00B815B4" w:rsidP="00B815B4">
      <w:pPr>
        <w:spacing w:after="0" w:line="240" w:lineRule="auto"/>
        <w:ind w:firstLine="709"/>
        <w:contextualSpacing/>
        <w:jc w:val="both"/>
        <w:rPr>
          <w:rFonts w:eastAsia="Calibri"/>
          <w:b/>
          <w:szCs w:val="28"/>
        </w:rPr>
      </w:pPr>
      <w:r w:rsidRPr="00B815B4">
        <w:rPr>
          <w:rFonts w:eastAsia="Calibri"/>
          <w:b/>
          <w:szCs w:val="28"/>
        </w:rPr>
        <w:t xml:space="preserve">Капитальный ремонт многоквартирных домов </w:t>
      </w:r>
      <w:r w:rsidRPr="00B815B4">
        <w:rPr>
          <w:rFonts w:eastAsia="Calibri"/>
          <w:szCs w:val="28"/>
        </w:rPr>
        <w:t xml:space="preserve">некоммерческая организация «Адыгейский республиканский фонд капитального ремонта общего имущества в многоквартирных домах» осуществляет </w:t>
      </w:r>
      <w:r w:rsidRPr="00B815B4">
        <w:rPr>
          <w:rFonts w:eastAsia="Calibri"/>
          <w:b/>
          <w:szCs w:val="28"/>
        </w:rPr>
        <w:t>с 2015 года</w:t>
      </w:r>
      <w:r w:rsidRPr="00B815B4">
        <w:rPr>
          <w:rFonts w:eastAsia="Calibri"/>
          <w:szCs w:val="28"/>
        </w:rPr>
        <w:t>, за это время на территории МО «Яблоновское городское поселение» выполнен капитальный ремонт</w:t>
      </w:r>
      <w:r w:rsidRPr="00B815B4">
        <w:rPr>
          <w:rFonts w:eastAsia="Calibri"/>
          <w:b/>
          <w:szCs w:val="28"/>
        </w:rPr>
        <w:t xml:space="preserve"> 20 МКД. С 2015 года по настоящее время на территории МО «Яблоновское городское поселение» улучшили свои жилищные условия 910 человек в 20 многоквартирных домах, количеством квартир 451.</w:t>
      </w:r>
    </w:p>
    <w:p w:rsidR="00B815B4" w:rsidRPr="00B815B4" w:rsidRDefault="00B815B4" w:rsidP="00B815B4">
      <w:pPr>
        <w:spacing w:after="0" w:line="240" w:lineRule="auto"/>
        <w:ind w:firstLine="709"/>
        <w:contextualSpacing/>
        <w:jc w:val="both"/>
        <w:rPr>
          <w:rFonts w:eastAsia="Calibri"/>
          <w:szCs w:val="28"/>
        </w:rPr>
      </w:pPr>
      <w:r w:rsidRPr="00B815B4">
        <w:rPr>
          <w:rFonts w:eastAsia="Calibri"/>
          <w:szCs w:val="28"/>
        </w:rPr>
        <w:t xml:space="preserve">В 2020 году в пгт. Яблоновский выполнен капитальный ремонт в 8-ми многоквартирных домах, стоимость работ составила </w:t>
      </w:r>
      <w:r w:rsidRPr="00B815B4">
        <w:rPr>
          <w:rFonts w:eastAsia="Calibri"/>
          <w:b/>
          <w:szCs w:val="28"/>
        </w:rPr>
        <w:t xml:space="preserve">18 478 073,58 руб., </w:t>
      </w:r>
      <w:r w:rsidRPr="00B815B4">
        <w:rPr>
          <w:rFonts w:eastAsia="Calibri"/>
          <w:szCs w:val="28"/>
        </w:rPr>
        <w:t>а именно:</w:t>
      </w:r>
    </w:p>
    <w:p w:rsidR="00B815B4" w:rsidRPr="00B815B4" w:rsidRDefault="00B815B4" w:rsidP="00B815B4">
      <w:pPr>
        <w:spacing w:after="0" w:line="240" w:lineRule="auto"/>
        <w:ind w:firstLine="709"/>
        <w:contextualSpacing/>
        <w:jc w:val="right"/>
        <w:rPr>
          <w:rFonts w:eastAsia="Calibri"/>
          <w:szCs w:val="28"/>
        </w:rPr>
      </w:pPr>
      <w:r w:rsidRPr="00B815B4">
        <w:rPr>
          <w:rFonts w:eastAsia="Calibri"/>
          <w:szCs w:val="28"/>
        </w:rPr>
        <w:t>Таблица</w:t>
      </w:r>
    </w:p>
    <w:tbl>
      <w:tblPr>
        <w:tblW w:w="9987" w:type="dxa"/>
        <w:tblInd w:w="-294" w:type="dxa"/>
        <w:tblLayout w:type="fixed"/>
        <w:tblLook w:val="04A0"/>
      </w:tblPr>
      <w:tblGrid>
        <w:gridCol w:w="581"/>
        <w:gridCol w:w="2396"/>
        <w:gridCol w:w="979"/>
        <w:gridCol w:w="992"/>
        <w:gridCol w:w="1397"/>
        <w:gridCol w:w="3642"/>
      </w:tblGrid>
      <w:tr w:rsidR="00B815B4" w:rsidRPr="00B815B4" w:rsidTr="00BD0EAE">
        <w:trPr>
          <w:trHeight w:val="20"/>
        </w:trPr>
        <w:tc>
          <w:tcPr>
            <w:tcW w:w="5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 п/п</w:t>
            </w:r>
          </w:p>
        </w:tc>
        <w:tc>
          <w:tcPr>
            <w:tcW w:w="239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Адрес МКД</w:t>
            </w:r>
          </w:p>
        </w:tc>
        <w:tc>
          <w:tcPr>
            <w:tcW w:w="979" w:type="dxa"/>
            <w:tcBorders>
              <w:top w:val="single" w:sz="8" w:space="0" w:color="auto"/>
              <w:left w:val="nil"/>
              <w:bottom w:val="single" w:sz="8" w:space="0" w:color="auto"/>
              <w:right w:val="single" w:sz="8" w:space="0" w:color="auto"/>
            </w:tcBorders>
            <w:shd w:val="clear" w:color="000000" w:fill="D9D9D9"/>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Количество квартир</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Количество жителей</w:t>
            </w:r>
          </w:p>
        </w:tc>
        <w:tc>
          <w:tcPr>
            <w:tcW w:w="139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Общая стоимость, руб.</w:t>
            </w:r>
          </w:p>
        </w:tc>
        <w:tc>
          <w:tcPr>
            <w:tcW w:w="3642" w:type="dxa"/>
            <w:tcBorders>
              <w:top w:val="single" w:sz="8" w:space="0" w:color="auto"/>
              <w:left w:val="single" w:sz="4" w:space="0" w:color="auto"/>
              <w:bottom w:val="single" w:sz="8" w:space="0" w:color="auto"/>
              <w:right w:val="single" w:sz="8" w:space="0" w:color="auto"/>
            </w:tcBorders>
            <w:shd w:val="clear" w:color="000000" w:fill="D9D9D9"/>
            <w:vAlign w:val="center"/>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Состав работ</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140</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105</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2 714 058,70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133</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32</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1 330 648,00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переустройству невентилируемой крыши на вентилируемую крышу, устройству выходов на кровлю;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водоснабжения, водоотведения;                                                                4) ремонт фасада</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3</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Пушкина, 52/1</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28</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2 127 878,00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4) ремонт фасада</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4</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127</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36</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2 952 866,36</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w:t>
            </w:r>
            <w:r w:rsidRPr="00B815B4">
              <w:rPr>
                <w:rFonts w:eastAsia="Times New Roman"/>
                <w:color w:val="000000"/>
                <w:sz w:val="18"/>
                <w:szCs w:val="18"/>
                <w:lang w:eastAsia="ru-RU"/>
              </w:rPr>
              <w:lastRenderedPageBreak/>
              <w:t xml:space="preserve">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lastRenderedPageBreak/>
              <w:t>5</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Кочубея, 12</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32</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2 402 155,00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6</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115</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45</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2 707 140,00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nil"/>
              <w:left w:val="single" w:sz="8" w:space="0" w:color="auto"/>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7</w:t>
            </w:r>
          </w:p>
        </w:tc>
        <w:tc>
          <w:tcPr>
            <w:tcW w:w="2396"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109</w:t>
            </w:r>
          </w:p>
        </w:tc>
        <w:tc>
          <w:tcPr>
            <w:tcW w:w="979"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35</w:t>
            </w:r>
          </w:p>
        </w:tc>
        <w:tc>
          <w:tcPr>
            <w:tcW w:w="1397" w:type="dxa"/>
            <w:tcBorders>
              <w:top w:val="nil"/>
              <w:left w:val="nil"/>
              <w:bottom w:val="single" w:sz="4"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2 190 462,00</w:t>
            </w:r>
          </w:p>
        </w:tc>
        <w:tc>
          <w:tcPr>
            <w:tcW w:w="3642" w:type="dxa"/>
            <w:tcBorders>
              <w:top w:val="nil"/>
              <w:left w:val="nil"/>
              <w:bottom w:val="single" w:sz="4" w:space="0" w:color="auto"/>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nil"/>
              <w:left w:val="single" w:sz="8" w:space="0" w:color="auto"/>
              <w:bottom w:val="nil"/>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8</w:t>
            </w:r>
          </w:p>
        </w:tc>
        <w:tc>
          <w:tcPr>
            <w:tcW w:w="2396" w:type="dxa"/>
            <w:tcBorders>
              <w:top w:val="nil"/>
              <w:left w:val="nil"/>
              <w:bottom w:val="nil"/>
              <w:right w:val="single" w:sz="4" w:space="0" w:color="auto"/>
            </w:tcBorders>
            <w:shd w:val="clear" w:color="auto" w:fill="auto"/>
            <w:vAlign w:val="center"/>
            <w:hideMark/>
          </w:tcPr>
          <w:p w:rsidR="00B815B4" w:rsidRPr="00B815B4" w:rsidRDefault="00B815B4" w:rsidP="00B815B4">
            <w:pPr>
              <w:spacing w:after="0" w:line="240" w:lineRule="auto"/>
              <w:rPr>
                <w:rFonts w:eastAsia="Times New Roman"/>
                <w:color w:val="000000"/>
                <w:sz w:val="20"/>
                <w:szCs w:val="20"/>
                <w:lang w:eastAsia="ru-RU"/>
              </w:rPr>
            </w:pPr>
            <w:r w:rsidRPr="00B815B4">
              <w:rPr>
                <w:rFonts w:eastAsia="Times New Roman"/>
                <w:color w:val="000000"/>
                <w:sz w:val="20"/>
                <w:szCs w:val="20"/>
                <w:lang w:eastAsia="ru-RU"/>
              </w:rPr>
              <w:t>пгт. Яблоновский, ул. Гагарина, 113</w:t>
            </w:r>
          </w:p>
        </w:tc>
        <w:tc>
          <w:tcPr>
            <w:tcW w:w="979" w:type="dxa"/>
            <w:tcBorders>
              <w:top w:val="nil"/>
              <w:left w:val="nil"/>
              <w:bottom w:val="nil"/>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22</w:t>
            </w:r>
          </w:p>
        </w:tc>
        <w:tc>
          <w:tcPr>
            <w:tcW w:w="992" w:type="dxa"/>
            <w:tcBorders>
              <w:top w:val="nil"/>
              <w:left w:val="nil"/>
              <w:bottom w:val="nil"/>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42</w:t>
            </w:r>
          </w:p>
        </w:tc>
        <w:tc>
          <w:tcPr>
            <w:tcW w:w="1397" w:type="dxa"/>
            <w:tcBorders>
              <w:top w:val="nil"/>
              <w:left w:val="nil"/>
              <w:bottom w:val="nil"/>
              <w:right w:val="single" w:sz="8" w:space="0" w:color="auto"/>
            </w:tcBorders>
            <w:shd w:val="clear" w:color="auto" w:fill="auto"/>
            <w:vAlign w:val="center"/>
          </w:tcPr>
          <w:p w:rsidR="00B815B4" w:rsidRPr="00B815B4" w:rsidRDefault="00B815B4" w:rsidP="00B815B4">
            <w:pPr>
              <w:spacing w:after="0" w:line="240" w:lineRule="auto"/>
              <w:jc w:val="center"/>
              <w:rPr>
                <w:rFonts w:eastAsia="Times New Roman"/>
                <w:color w:val="000000"/>
                <w:sz w:val="20"/>
                <w:szCs w:val="20"/>
                <w:lang w:eastAsia="ru-RU"/>
              </w:rPr>
            </w:pPr>
            <w:r w:rsidRPr="00B815B4">
              <w:rPr>
                <w:rFonts w:eastAsia="Times New Roman"/>
                <w:color w:val="000000"/>
                <w:sz w:val="20"/>
                <w:szCs w:val="20"/>
                <w:lang w:eastAsia="ru-RU"/>
              </w:rPr>
              <w:t>2 052 865,52</w:t>
            </w:r>
          </w:p>
        </w:tc>
        <w:tc>
          <w:tcPr>
            <w:tcW w:w="3642" w:type="dxa"/>
            <w:tcBorders>
              <w:top w:val="nil"/>
              <w:left w:val="nil"/>
              <w:bottom w:val="nil"/>
              <w:right w:val="single" w:sz="8" w:space="0" w:color="auto"/>
            </w:tcBorders>
          </w:tcPr>
          <w:p w:rsidR="00B815B4" w:rsidRPr="00B815B4" w:rsidRDefault="00B815B4" w:rsidP="00B815B4">
            <w:pPr>
              <w:spacing w:after="0" w:line="240" w:lineRule="auto"/>
              <w:rPr>
                <w:rFonts w:eastAsia="Times New Roman"/>
                <w:color w:val="000000"/>
                <w:sz w:val="18"/>
                <w:szCs w:val="18"/>
                <w:lang w:eastAsia="ru-RU"/>
              </w:rPr>
            </w:pPr>
            <w:r w:rsidRPr="00B815B4">
              <w:rPr>
                <w:rFonts w:eastAsia="Times New Roman"/>
                <w:color w:val="000000"/>
                <w:sz w:val="18"/>
                <w:szCs w:val="18"/>
                <w:lang w:eastAsia="ru-RU"/>
              </w:rPr>
              <w:t>1) ремонт крыши;                                                     2) установка коллективных (</w:t>
            </w:r>
            <w:proofErr w:type="spellStart"/>
            <w:r w:rsidRPr="00B815B4">
              <w:rPr>
                <w:rFonts w:eastAsia="Times New Roman"/>
                <w:color w:val="000000"/>
                <w:sz w:val="18"/>
                <w:szCs w:val="18"/>
                <w:lang w:eastAsia="ru-RU"/>
              </w:rPr>
              <w:t>общедомовых</w:t>
            </w:r>
            <w:proofErr w:type="spellEnd"/>
            <w:r w:rsidRPr="00B815B4">
              <w:rPr>
                <w:rFonts w:eastAsia="Times New Roman"/>
                <w:color w:val="000000"/>
                <w:sz w:val="18"/>
                <w:szCs w:val="18"/>
                <w:lang w:eastAsia="ru-RU"/>
              </w:rPr>
              <w:t xml:space="preserve">) приборов учета потребления ресурсов и узлов учета и регулирования потребления этих ресурсов;                                                           3)  ремонт внутридомовых инженерных систем </w:t>
            </w:r>
            <w:proofErr w:type="spellStart"/>
            <w:r w:rsidRPr="00B815B4">
              <w:rPr>
                <w:rFonts w:eastAsia="Times New Roman"/>
                <w:color w:val="000000"/>
                <w:sz w:val="18"/>
                <w:szCs w:val="18"/>
                <w:lang w:eastAsia="ru-RU"/>
              </w:rPr>
              <w:t>электро</w:t>
            </w:r>
            <w:proofErr w:type="spellEnd"/>
            <w:r w:rsidRPr="00B815B4">
              <w:rPr>
                <w:rFonts w:eastAsia="Times New Roman"/>
                <w:color w:val="000000"/>
                <w:sz w:val="18"/>
                <w:szCs w:val="18"/>
                <w:lang w:eastAsia="ru-RU"/>
              </w:rPr>
              <w:t>-, тепл</w:t>
            </w:r>
            <w:proofErr w:type="gramStart"/>
            <w:r w:rsidRPr="00B815B4">
              <w:rPr>
                <w:rFonts w:eastAsia="Times New Roman"/>
                <w:color w:val="000000"/>
                <w:sz w:val="18"/>
                <w:szCs w:val="18"/>
                <w:lang w:eastAsia="ru-RU"/>
              </w:rPr>
              <w:t>о-</w:t>
            </w:r>
            <w:proofErr w:type="gramEnd"/>
            <w:r w:rsidRPr="00B815B4">
              <w:rPr>
                <w:rFonts w:eastAsia="Times New Roman"/>
                <w:color w:val="000000"/>
                <w:sz w:val="18"/>
                <w:szCs w:val="18"/>
                <w:lang w:eastAsia="ru-RU"/>
              </w:rPr>
              <w:t xml:space="preserve">, </w:t>
            </w:r>
            <w:proofErr w:type="spellStart"/>
            <w:r w:rsidRPr="00B815B4">
              <w:rPr>
                <w:rFonts w:eastAsia="Times New Roman"/>
                <w:color w:val="000000"/>
                <w:sz w:val="18"/>
                <w:szCs w:val="18"/>
                <w:lang w:eastAsia="ru-RU"/>
              </w:rPr>
              <w:t>газо</w:t>
            </w:r>
            <w:proofErr w:type="spellEnd"/>
            <w:r w:rsidRPr="00B815B4">
              <w:rPr>
                <w:rFonts w:eastAsia="Times New Roman"/>
                <w:color w:val="000000"/>
                <w:sz w:val="18"/>
                <w:szCs w:val="18"/>
                <w:lang w:eastAsia="ru-RU"/>
              </w:rPr>
              <w:t xml:space="preserve">-, водоснабжения, водоотведения                                                     </w:t>
            </w:r>
          </w:p>
        </w:tc>
      </w:tr>
      <w:tr w:rsidR="00B815B4" w:rsidRPr="00B815B4" w:rsidTr="00BD0EAE">
        <w:trPr>
          <w:trHeight w:val="20"/>
        </w:trPr>
        <w:tc>
          <w:tcPr>
            <w:tcW w:w="58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 </w:t>
            </w:r>
          </w:p>
        </w:tc>
        <w:tc>
          <w:tcPr>
            <w:tcW w:w="2396" w:type="dxa"/>
            <w:tcBorders>
              <w:top w:val="single" w:sz="8" w:space="0" w:color="auto"/>
              <w:left w:val="nil"/>
              <w:bottom w:val="single" w:sz="8"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ИТОГО</w:t>
            </w:r>
          </w:p>
        </w:tc>
        <w:tc>
          <w:tcPr>
            <w:tcW w:w="979" w:type="dxa"/>
            <w:tcBorders>
              <w:top w:val="single" w:sz="8" w:space="0" w:color="auto"/>
              <w:left w:val="nil"/>
              <w:bottom w:val="single" w:sz="8"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188</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815B4" w:rsidRPr="00B815B4" w:rsidRDefault="00B815B4" w:rsidP="00B815B4">
            <w:pPr>
              <w:spacing w:after="0" w:line="240" w:lineRule="auto"/>
              <w:jc w:val="center"/>
              <w:rPr>
                <w:rFonts w:eastAsia="Times New Roman"/>
                <w:b/>
                <w:bCs/>
                <w:color w:val="000000"/>
                <w:sz w:val="20"/>
                <w:szCs w:val="20"/>
                <w:lang w:eastAsia="ru-RU"/>
              </w:rPr>
            </w:pPr>
            <w:r w:rsidRPr="00B815B4">
              <w:rPr>
                <w:rFonts w:eastAsia="Times New Roman"/>
                <w:b/>
                <w:bCs/>
                <w:color w:val="000000"/>
                <w:sz w:val="20"/>
                <w:szCs w:val="20"/>
                <w:lang w:eastAsia="ru-RU"/>
              </w:rPr>
              <w:t>355</w:t>
            </w:r>
          </w:p>
        </w:tc>
        <w:tc>
          <w:tcPr>
            <w:tcW w:w="1397" w:type="dxa"/>
            <w:tcBorders>
              <w:top w:val="single" w:sz="8" w:space="0" w:color="auto"/>
              <w:left w:val="nil"/>
              <w:bottom w:val="single" w:sz="8" w:space="0" w:color="auto"/>
              <w:right w:val="single" w:sz="8" w:space="0" w:color="auto"/>
            </w:tcBorders>
            <w:shd w:val="clear" w:color="auto" w:fill="auto"/>
            <w:vAlign w:val="center"/>
          </w:tcPr>
          <w:p w:rsidR="00B815B4" w:rsidRPr="00B815B4" w:rsidRDefault="00B815B4" w:rsidP="00B815B4">
            <w:pPr>
              <w:spacing w:after="0" w:line="240" w:lineRule="auto"/>
              <w:jc w:val="center"/>
              <w:rPr>
                <w:rFonts w:eastAsia="Calibri"/>
                <w:b/>
                <w:color w:val="000000"/>
                <w:sz w:val="20"/>
                <w:szCs w:val="20"/>
                <w:lang w:eastAsia="ru-RU"/>
              </w:rPr>
            </w:pPr>
            <w:r w:rsidRPr="00B815B4">
              <w:rPr>
                <w:rFonts w:eastAsia="Calibri"/>
                <w:b/>
                <w:color w:val="000000"/>
                <w:sz w:val="20"/>
                <w:szCs w:val="20"/>
              </w:rPr>
              <w:t>18 478 073,58</w:t>
            </w:r>
          </w:p>
        </w:tc>
        <w:tc>
          <w:tcPr>
            <w:tcW w:w="3642" w:type="dxa"/>
            <w:tcBorders>
              <w:top w:val="single" w:sz="8" w:space="0" w:color="auto"/>
              <w:left w:val="nil"/>
              <w:bottom w:val="single" w:sz="8" w:space="0" w:color="auto"/>
              <w:right w:val="single" w:sz="8" w:space="0" w:color="auto"/>
            </w:tcBorders>
          </w:tcPr>
          <w:p w:rsidR="00B815B4" w:rsidRPr="00B815B4" w:rsidRDefault="00B815B4" w:rsidP="00B815B4">
            <w:pPr>
              <w:spacing w:after="0" w:line="240" w:lineRule="auto"/>
              <w:jc w:val="center"/>
              <w:rPr>
                <w:rFonts w:eastAsia="Calibri"/>
                <w:b/>
                <w:color w:val="000000"/>
                <w:sz w:val="20"/>
                <w:szCs w:val="20"/>
              </w:rPr>
            </w:pPr>
          </w:p>
        </w:tc>
      </w:tr>
    </w:tbl>
    <w:p w:rsidR="00B815B4" w:rsidRPr="00B815B4" w:rsidRDefault="00B815B4" w:rsidP="00B815B4">
      <w:pPr>
        <w:spacing w:after="0" w:line="240" w:lineRule="auto"/>
        <w:ind w:firstLine="709"/>
        <w:contextualSpacing/>
        <w:jc w:val="both"/>
        <w:rPr>
          <w:rFonts w:eastAsia="Calibri"/>
          <w:szCs w:val="28"/>
        </w:rPr>
      </w:pPr>
    </w:p>
    <w:p w:rsidR="00B815B4" w:rsidRPr="00B815B4" w:rsidRDefault="00B815B4" w:rsidP="00B815B4">
      <w:pPr>
        <w:spacing w:after="0" w:line="20" w:lineRule="atLeast"/>
        <w:ind w:firstLine="708"/>
        <w:contextualSpacing/>
        <w:jc w:val="both"/>
        <w:rPr>
          <w:rFonts w:eastAsia="Calibri"/>
          <w:szCs w:val="28"/>
        </w:rPr>
      </w:pPr>
      <w:r w:rsidRPr="00B815B4">
        <w:rPr>
          <w:rFonts w:eastAsia="Calibri"/>
          <w:szCs w:val="28"/>
        </w:rPr>
        <w:t xml:space="preserve">В настоящее время на территории муниципального образования «Яблоновское городское поселение» расположено </w:t>
      </w:r>
      <w:r w:rsidRPr="00B815B4">
        <w:rPr>
          <w:rFonts w:eastAsia="Calibri"/>
          <w:b/>
          <w:szCs w:val="28"/>
        </w:rPr>
        <w:t>326 многоквартирных дома</w:t>
      </w:r>
      <w:r w:rsidRPr="00B815B4">
        <w:rPr>
          <w:rFonts w:eastAsia="Calibri"/>
          <w:szCs w:val="28"/>
        </w:rPr>
        <w:t xml:space="preserve">, участвующих в программе капитального ремонта многоквартирных домов. Программа капитального ремонта многоквартирных домов действует на территории Республики Адыгея </w:t>
      </w:r>
      <w:r w:rsidRPr="00B815B4">
        <w:rPr>
          <w:rFonts w:eastAsia="Calibri"/>
          <w:b/>
          <w:szCs w:val="28"/>
        </w:rPr>
        <w:t>до 2047 года</w:t>
      </w:r>
      <w:r w:rsidRPr="00B815B4">
        <w:rPr>
          <w:rFonts w:eastAsia="Calibri"/>
          <w:szCs w:val="28"/>
        </w:rPr>
        <w:t>, Администрацией ежегодно производится актуализация данной программы в зависимости от изменения по критериям по каждому многоквартирному дому: полнота поступлений взносов на капитальный ремонт, год ввода в эксплуатацию, год последнего проведения капитального ремонта, техническое состояние.</w:t>
      </w:r>
    </w:p>
    <w:p w:rsidR="00B815B4" w:rsidRPr="00B815B4" w:rsidRDefault="00B815B4" w:rsidP="00B815B4">
      <w:pPr>
        <w:spacing w:after="0" w:line="20" w:lineRule="atLeast"/>
        <w:ind w:firstLine="708"/>
        <w:contextualSpacing/>
        <w:jc w:val="both"/>
        <w:rPr>
          <w:rFonts w:eastAsia="Calibri"/>
          <w:szCs w:val="28"/>
          <w:highlight w:val="red"/>
        </w:rPr>
      </w:pPr>
      <w:r w:rsidRPr="00B815B4">
        <w:rPr>
          <w:rFonts w:eastAsia="Calibri"/>
          <w:szCs w:val="28"/>
        </w:rPr>
        <w:t>Содержанием многоквартирных домов в пгт. Яблоновский занимаются 15 управляющих организаций – обслуживают 275 МКД, 12 ТСЖ – обслуживают 16 МКД, непосредственное управление многоквартирным домом собственниками помещений – 35 МКД.</w:t>
      </w:r>
    </w:p>
    <w:p w:rsidR="002620C6" w:rsidRPr="00C22B53" w:rsidRDefault="002620C6" w:rsidP="00852D4F">
      <w:pPr>
        <w:spacing w:after="0" w:line="20" w:lineRule="atLeast"/>
        <w:ind w:firstLine="567"/>
        <w:contextualSpacing/>
        <w:jc w:val="both"/>
        <w:rPr>
          <w:color w:val="FF0000"/>
          <w:szCs w:val="28"/>
        </w:rPr>
      </w:pPr>
    </w:p>
    <w:p w:rsidR="009B27A7" w:rsidRPr="00B6587B" w:rsidRDefault="009B27A7" w:rsidP="002E1B3C">
      <w:pPr>
        <w:pStyle w:val="Standard"/>
        <w:ind w:firstLine="567"/>
        <w:jc w:val="center"/>
        <w:rPr>
          <w:b/>
          <w:sz w:val="28"/>
          <w:szCs w:val="28"/>
          <w:u w:val="double"/>
        </w:rPr>
      </w:pPr>
      <w:r w:rsidRPr="00B6587B">
        <w:rPr>
          <w:b/>
          <w:sz w:val="28"/>
          <w:szCs w:val="28"/>
          <w:u w:val="double"/>
        </w:rPr>
        <w:t>Культура и Спорт</w:t>
      </w:r>
    </w:p>
    <w:p w:rsidR="009B27A7" w:rsidRPr="00B6587B" w:rsidRDefault="009B27A7" w:rsidP="00852D4F">
      <w:pPr>
        <w:pStyle w:val="Standard"/>
        <w:ind w:firstLine="567"/>
        <w:jc w:val="both"/>
        <w:rPr>
          <w:b/>
          <w:sz w:val="28"/>
          <w:szCs w:val="28"/>
          <w:u w:val="double"/>
        </w:rPr>
      </w:pPr>
    </w:p>
    <w:p w:rsidR="009B27A7" w:rsidRPr="00B6587B" w:rsidRDefault="009B27A7" w:rsidP="007C51BE">
      <w:pPr>
        <w:spacing w:after="0" w:line="240" w:lineRule="auto"/>
        <w:ind w:firstLine="567"/>
        <w:jc w:val="both"/>
        <w:rPr>
          <w:rFonts w:eastAsia="Calibri" w:cs="Times New Roman"/>
          <w:szCs w:val="28"/>
        </w:rPr>
      </w:pPr>
      <w:r w:rsidRPr="00B6587B">
        <w:rPr>
          <w:rFonts w:eastAsia="Calibri" w:cs="Times New Roman"/>
          <w:szCs w:val="28"/>
        </w:rPr>
        <w:t>Муниципальное бюджетное учреждение культуры «Яблоновская централизованная клубная система» осуществляет свою деятельность в рамках трех муниципальных программ:</w:t>
      </w:r>
    </w:p>
    <w:p w:rsidR="009B27A7" w:rsidRPr="00B6587B" w:rsidRDefault="009B27A7" w:rsidP="007C51BE">
      <w:pPr>
        <w:spacing w:after="0" w:line="240" w:lineRule="auto"/>
        <w:ind w:firstLine="567"/>
        <w:jc w:val="both"/>
        <w:rPr>
          <w:rFonts w:eastAsia="Calibri" w:cs="Times New Roman"/>
          <w:szCs w:val="28"/>
        </w:rPr>
      </w:pPr>
      <w:r w:rsidRPr="00B6587B">
        <w:rPr>
          <w:rFonts w:eastAsia="Calibri" w:cs="Times New Roman"/>
          <w:szCs w:val="28"/>
        </w:rPr>
        <w:t>1) Муниципальная программа «Развитие культуры на территории</w:t>
      </w:r>
    </w:p>
    <w:p w:rsidR="009B27A7" w:rsidRPr="00B6587B" w:rsidRDefault="009B27A7" w:rsidP="007C51BE">
      <w:pPr>
        <w:spacing w:after="0" w:line="240" w:lineRule="auto"/>
        <w:ind w:firstLine="567"/>
        <w:jc w:val="both"/>
        <w:rPr>
          <w:rFonts w:eastAsia="Calibri" w:cs="Times New Roman"/>
          <w:szCs w:val="28"/>
        </w:rPr>
      </w:pPr>
      <w:r w:rsidRPr="00B6587B">
        <w:rPr>
          <w:rFonts w:eastAsia="Calibri" w:cs="Times New Roman"/>
          <w:szCs w:val="28"/>
        </w:rPr>
        <w:t>МО «Яблоновское городское поселение».</w:t>
      </w:r>
    </w:p>
    <w:p w:rsidR="009B27A7" w:rsidRPr="00B6587B" w:rsidRDefault="009B27A7" w:rsidP="007C51BE">
      <w:pPr>
        <w:spacing w:after="0" w:line="240" w:lineRule="auto"/>
        <w:ind w:firstLine="567"/>
        <w:jc w:val="both"/>
        <w:rPr>
          <w:rFonts w:eastAsia="Calibri" w:cs="Times New Roman"/>
          <w:szCs w:val="28"/>
        </w:rPr>
      </w:pPr>
      <w:r w:rsidRPr="00B6587B">
        <w:rPr>
          <w:rFonts w:eastAsia="Calibri" w:cs="Times New Roman"/>
          <w:szCs w:val="28"/>
        </w:rPr>
        <w:lastRenderedPageBreak/>
        <w:t>2) Муниципальная программа «Культурно-массовые мероприятия МО «Яблоновское городское поселение».</w:t>
      </w:r>
    </w:p>
    <w:p w:rsidR="009B27A7" w:rsidRPr="00B6587B" w:rsidRDefault="009B27A7" w:rsidP="007C51BE">
      <w:pPr>
        <w:spacing w:after="0" w:line="240" w:lineRule="auto"/>
        <w:ind w:firstLine="567"/>
        <w:jc w:val="both"/>
        <w:rPr>
          <w:rFonts w:eastAsia="Calibri" w:cs="Times New Roman"/>
          <w:szCs w:val="28"/>
        </w:rPr>
      </w:pPr>
      <w:r w:rsidRPr="00B6587B">
        <w:rPr>
          <w:rFonts w:eastAsia="Calibri" w:cs="Times New Roman"/>
          <w:szCs w:val="28"/>
        </w:rPr>
        <w:t>3) Муниципальная программа «Спортивные мероприятия МО «Яблоновское городское поселение».</w:t>
      </w:r>
    </w:p>
    <w:p w:rsidR="007C51BE" w:rsidRPr="007C51BE" w:rsidRDefault="007C51BE" w:rsidP="007C51BE">
      <w:pPr>
        <w:spacing w:after="160" w:line="259" w:lineRule="auto"/>
        <w:ind w:firstLine="567"/>
        <w:jc w:val="both"/>
        <w:rPr>
          <w:rFonts w:eastAsia="Calibri" w:cs="Times New Roman"/>
          <w:szCs w:val="28"/>
        </w:rPr>
      </w:pPr>
      <w:r w:rsidRPr="007C51BE">
        <w:rPr>
          <w:rFonts w:eastAsia="Calibri" w:cs="Times New Roman"/>
          <w:szCs w:val="28"/>
        </w:rPr>
        <w:t xml:space="preserve">В настоящее время в </w:t>
      </w:r>
      <w:proofErr w:type="spellStart"/>
      <w:r w:rsidRPr="007C51BE">
        <w:rPr>
          <w:rFonts w:eastAsia="Calibri" w:cs="Times New Roman"/>
          <w:szCs w:val="28"/>
        </w:rPr>
        <w:t>культурно-досуговом</w:t>
      </w:r>
      <w:proofErr w:type="spellEnd"/>
      <w:r w:rsidRPr="007C51BE">
        <w:rPr>
          <w:rFonts w:eastAsia="Calibri" w:cs="Times New Roman"/>
          <w:szCs w:val="28"/>
        </w:rPr>
        <w:t xml:space="preserve"> центре </w:t>
      </w:r>
      <w:proofErr w:type="spellStart"/>
      <w:r w:rsidRPr="007C51BE">
        <w:rPr>
          <w:rFonts w:eastAsia="Calibri" w:cs="Times New Roman"/>
          <w:szCs w:val="28"/>
        </w:rPr>
        <w:t>им.Н.С.Кобцевой</w:t>
      </w:r>
      <w:proofErr w:type="spellEnd"/>
      <w:r w:rsidRPr="007C51BE">
        <w:rPr>
          <w:rFonts w:eastAsia="Calibri" w:cs="Times New Roman"/>
          <w:szCs w:val="28"/>
        </w:rPr>
        <w:t xml:space="preserve"> ведут деятельность 13 самодеятельных клубных формирований, из них 5 «народных» взрослых коллективов, в которых насчитывается 56 участников, 9 детских коллективов, в них насчитывается 158 участников, из детских коллективов имеют звание «образцовый» - 4.</w:t>
      </w:r>
    </w:p>
    <w:p w:rsidR="007C51BE" w:rsidRPr="007C51BE" w:rsidRDefault="007C51BE" w:rsidP="007C51BE">
      <w:pPr>
        <w:spacing w:after="160" w:line="259" w:lineRule="auto"/>
        <w:ind w:firstLine="567"/>
        <w:jc w:val="both"/>
        <w:rPr>
          <w:rFonts w:eastAsia="Calibri" w:cs="Times New Roman"/>
          <w:szCs w:val="28"/>
        </w:rPr>
      </w:pPr>
      <w:r w:rsidRPr="007C51BE">
        <w:rPr>
          <w:rFonts w:eastAsia="Calibri" w:cs="Times New Roman"/>
          <w:szCs w:val="28"/>
        </w:rPr>
        <w:t xml:space="preserve">За 2020 год было проведено, до пандемии и в период послабления, - 59 мероприятий, посмотрело зрителей – почти 20000 человек; мероприятий и публикаций </w:t>
      </w:r>
      <w:proofErr w:type="spellStart"/>
      <w:r w:rsidRPr="007C51BE">
        <w:rPr>
          <w:rFonts w:eastAsia="Calibri" w:cs="Times New Roman"/>
          <w:szCs w:val="28"/>
        </w:rPr>
        <w:t>онлайн</w:t>
      </w:r>
      <w:proofErr w:type="spellEnd"/>
      <w:r w:rsidRPr="007C51BE">
        <w:rPr>
          <w:rFonts w:eastAsia="Calibri" w:cs="Times New Roman"/>
          <w:szCs w:val="28"/>
        </w:rPr>
        <w:t xml:space="preserve"> на странице </w:t>
      </w:r>
      <w:proofErr w:type="spellStart"/>
      <w:r w:rsidRPr="007C51BE">
        <w:rPr>
          <w:rFonts w:eastAsia="Calibri" w:cs="Times New Roman"/>
          <w:szCs w:val="28"/>
        </w:rPr>
        <w:t>инстаграмм</w:t>
      </w:r>
      <w:proofErr w:type="spellEnd"/>
      <w:r w:rsidRPr="007C51BE">
        <w:rPr>
          <w:rFonts w:eastAsia="Calibri" w:cs="Times New Roman"/>
          <w:szCs w:val="28"/>
        </w:rPr>
        <w:t xml:space="preserve"> учреждения (</w:t>
      </w:r>
      <w:proofErr w:type="spellStart"/>
      <w:r w:rsidRPr="007C51BE">
        <w:rPr>
          <w:rFonts w:eastAsia="Calibri" w:cs="Times New Roman"/>
          <w:szCs w:val="28"/>
          <w:lang w:val="en-US"/>
        </w:rPr>
        <w:t>cultura</w:t>
      </w:r>
      <w:proofErr w:type="spellEnd"/>
      <w:r w:rsidRPr="007C51BE">
        <w:rPr>
          <w:rFonts w:eastAsia="Calibri" w:cs="Times New Roman"/>
          <w:szCs w:val="28"/>
        </w:rPr>
        <w:t>_</w:t>
      </w:r>
      <w:r w:rsidRPr="007C51BE">
        <w:rPr>
          <w:rFonts w:eastAsia="Calibri" w:cs="Times New Roman"/>
          <w:szCs w:val="28"/>
          <w:lang w:val="en-US"/>
        </w:rPr>
        <w:t>sport</w:t>
      </w:r>
      <w:r w:rsidRPr="007C51BE">
        <w:rPr>
          <w:rFonts w:eastAsia="Calibri" w:cs="Times New Roman"/>
          <w:szCs w:val="28"/>
        </w:rPr>
        <w:t>_</w:t>
      </w:r>
      <w:proofErr w:type="spellStart"/>
      <w:r w:rsidRPr="007C51BE">
        <w:rPr>
          <w:rFonts w:eastAsia="Calibri" w:cs="Times New Roman"/>
          <w:szCs w:val="28"/>
          <w:lang w:val="en-US"/>
        </w:rPr>
        <w:t>yablonovskiy</w:t>
      </w:r>
      <w:proofErr w:type="spellEnd"/>
      <w:r w:rsidRPr="007C51BE">
        <w:rPr>
          <w:rFonts w:eastAsia="Calibri" w:cs="Times New Roman"/>
          <w:szCs w:val="28"/>
        </w:rPr>
        <w:t>) – 145, насчитывает 30000 просмотров.</w:t>
      </w:r>
    </w:p>
    <w:p w:rsidR="007C51BE" w:rsidRPr="007C51BE" w:rsidRDefault="007C51BE" w:rsidP="007C51BE">
      <w:pPr>
        <w:spacing w:after="160" w:line="259" w:lineRule="auto"/>
        <w:ind w:firstLine="567"/>
        <w:jc w:val="both"/>
        <w:rPr>
          <w:rFonts w:eastAsia="Calibri" w:cs="Times New Roman"/>
          <w:szCs w:val="28"/>
        </w:rPr>
      </w:pPr>
      <w:r w:rsidRPr="007C51BE">
        <w:rPr>
          <w:rFonts w:eastAsia="Calibri" w:cs="Times New Roman"/>
          <w:szCs w:val="28"/>
        </w:rPr>
        <w:t>В 2020 году особое внимание было уделено следующим датам – 75-летие Победы в ВОВ, освобождение Тахтамукайского района и пос</w:t>
      </w:r>
      <w:proofErr w:type="gramStart"/>
      <w:r w:rsidRPr="007C51BE">
        <w:rPr>
          <w:rFonts w:eastAsia="Calibri" w:cs="Times New Roman"/>
          <w:szCs w:val="28"/>
        </w:rPr>
        <w:t>.Я</w:t>
      </w:r>
      <w:proofErr w:type="gramEnd"/>
      <w:r w:rsidRPr="007C51BE">
        <w:rPr>
          <w:rFonts w:eastAsia="Calibri" w:cs="Times New Roman"/>
          <w:szCs w:val="28"/>
        </w:rPr>
        <w:t>блоновский от немецко-фашистских захватчиков, День Республики Адыгея, День поселка Яблоновский, 31-я годовщина вывода советских войск из Афганистана, Масленица, ряд мероприятий по антитеррору, экскурсии в музей им. А.С.Осиповой, а также в стенах  дома культуры 13 марта прошел Региональный семинар , мастер-класс для руководителей самодеятельных ансамблей и оркестров народных инструментов Республики Адыгея.</w:t>
      </w:r>
    </w:p>
    <w:p w:rsidR="007C51BE" w:rsidRPr="007C51BE" w:rsidRDefault="007C51BE" w:rsidP="007C51BE">
      <w:pPr>
        <w:spacing w:after="160" w:line="259" w:lineRule="auto"/>
        <w:ind w:firstLine="567"/>
        <w:jc w:val="both"/>
        <w:rPr>
          <w:rFonts w:eastAsia="Calibri" w:cs="Times New Roman"/>
          <w:szCs w:val="28"/>
        </w:rPr>
      </w:pPr>
      <w:r w:rsidRPr="007C51BE">
        <w:rPr>
          <w:rFonts w:eastAsia="Calibri" w:cs="Times New Roman"/>
          <w:szCs w:val="28"/>
        </w:rPr>
        <w:t xml:space="preserve">Во время пандемии все коллективы </w:t>
      </w:r>
      <w:proofErr w:type="spellStart"/>
      <w:r w:rsidRPr="007C51BE">
        <w:rPr>
          <w:rFonts w:eastAsia="Calibri" w:cs="Times New Roman"/>
          <w:szCs w:val="28"/>
        </w:rPr>
        <w:t>занима</w:t>
      </w:r>
      <w:r w:rsidR="0074769F">
        <w:rPr>
          <w:rFonts w:eastAsia="Calibri" w:cs="Times New Roman"/>
          <w:szCs w:val="28"/>
        </w:rPr>
        <w:t>лисьв</w:t>
      </w:r>
      <w:proofErr w:type="spellEnd"/>
      <w:r w:rsidR="0074769F">
        <w:rPr>
          <w:rFonts w:eastAsia="Calibri" w:cs="Times New Roman"/>
          <w:szCs w:val="28"/>
        </w:rPr>
        <w:t xml:space="preserve"> дистанционном режиме, </w:t>
      </w:r>
      <w:r w:rsidRPr="007C51BE">
        <w:rPr>
          <w:rFonts w:eastAsia="Calibri" w:cs="Times New Roman"/>
          <w:szCs w:val="28"/>
        </w:rPr>
        <w:t xml:space="preserve">стабильно и регулярно отражая результаты своей работы на странице </w:t>
      </w:r>
      <w:proofErr w:type="spellStart"/>
      <w:r w:rsidRPr="007C51BE">
        <w:rPr>
          <w:rFonts w:eastAsia="Calibri" w:cs="Times New Roman"/>
          <w:szCs w:val="28"/>
        </w:rPr>
        <w:t>инстаграмм</w:t>
      </w:r>
      <w:proofErr w:type="spellEnd"/>
      <w:r w:rsidRPr="007C51BE">
        <w:rPr>
          <w:rFonts w:eastAsia="Calibri" w:cs="Times New Roman"/>
          <w:szCs w:val="28"/>
        </w:rPr>
        <w:t xml:space="preserve"> учреждения.</w:t>
      </w:r>
    </w:p>
    <w:p w:rsidR="007C51BE" w:rsidRPr="007C51BE" w:rsidRDefault="0074769F" w:rsidP="004379CC">
      <w:pPr>
        <w:spacing w:after="160" w:line="259" w:lineRule="auto"/>
        <w:ind w:firstLine="567"/>
        <w:jc w:val="both"/>
        <w:rPr>
          <w:rFonts w:eastAsia="Calibri" w:cs="Times New Roman"/>
          <w:szCs w:val="28"/>
        </w:rPr>
      </w:pPr>
      <w:r>
        <w:rPr>
          <w:rFonts w:eastAsia="Calibri" w:cs="Times New Roman"/>
          <w:szCs w:val="28"/>
        </w:rPr>
        <w:t xml:space="preserve">В 2020 году удалось реализовать самую важную задачу в культурной жизни нашего поселения. Благодаря поддержке Главы Республики </w:t>
      </w:r>
      <w:proofErr w:type="spellStart"/>
      <w:r>
        <w:rPr>
          <w:rFonts w:eastAsia="Calibri" w:cs="Times New Roman"/>
          <w:szCs w:val="28"/>
        </w:rPr>
        <w:t>М.К.Кумпилова</w:t>
      </w:r>
      <w:proofErr w:type="spellEnd"/>
      <w:r>
        <w:rPr>
          <w:rFonts w:eastAsia="Calibri" w:cs="Times New Roman"/>
          <w:szCs w:val="28"/>
        </w:rPr>
        <w:t>, наш муниципалитет принял участие в федеральной индивидуальной программе «Социально-экономическое развитие Республики Адыгея»</w:t>
      </w:r>
      <w:r w:rsidR="00773D61">
        <w:rPr>
          <w:rFonts w:eastAsia="Calibri" w:cs="Times New Roman"/>
          <w:szCs w:val="28"/>
        </w:rPr>
        <w:t xml:space="preserve"> в соответствии с которой был осуществлен капитальный ремонт ДК «Факел» на общую сумму 55 865 600 руб</w:t>
      </w:r>
      <w:proofErr w:type="gramStart"/>
      <w:r w:rsidR="00773D61">
        <w:rPr>
          <w:rFonts w:eastAsia="Calibri" w:cs="Times New Roman"/>
          <w:szCs w:val="28"/>
        </w:rPr>
        <w:t>.Б</w:t>
      </w:r>
      <w:proofErr w:type="gramEnd"/>
      <w:r w:rsidR="00773D61">
        <w:rPr>
          <w:rFonts w:eastAsia="Calibri" w:cs="Times New Roman"/>
          <w:szCs w:val="28"/>
        </w:rPr>
        <w:t>лагодаря появлению в нашем поселке современного культурного центра, в 2021 году наш муниципалитет получит не менее 10 новых рабочих мест</w:t>
      </w:r>
      <w:r w:rsidR="004379CC">
        <w:rPr>
          <w:rFonts w:eastAsia="Calibri" w:cs="Times New Roman"/>
          <w:szCs w:val="28"/>
        </w:rPr>
        <w:t xml:space="preserve">. Также, планируется </w:t>
      </w:r>
      <w:r w:rsidR="007C51BE" w:rsidRPr="007C51BE">
        <w:rPr>
          <w:rFonts w:eastAsia="Calibri" w:cs="Times New Roman"/>
          <w:szCs w:val="28"/>
        </w:rPr>
        <w:t xml:space="preserve">создание </w:t>
      </w:r>
      <w:r w:rsidR="004379CC">
        <w:rPr>
          <w:rFonts w:eastAsia="Calibri" w:cs="Times New Roman"/>
          <w:szCs w:val="28"/>
        </w:rPr>
        <w:t xml:space="preserve">новых </w:t>
      </w:r>
      <w:r w:rsidR="007C51BE" w:rsidRPr="007C51BE">
        <w:rPr>
          <w:rFonts w:eastAsia="Calibri" w:cs="Times New Roman"/>
          <w:szCs w:val="28"/>
        </w:rPr>
        <w:t>клубных формирований</w:t>
      </w:r>
      <w:r w:rsidR="004379CC">
        <w:rPr>
          <w:rFonts w:eastAsia="Calibri" w:cs="Times New Roman"/>
          <w:szCs w:val="28"/>
        </w:rPr>
        <w:t>, таких как</w:t>
      </w:r>
      <w:r w:rsidR="007C51BE" w:rsidRPr="007C51BE">
        <w:rPr>
          <w:rFonts w:eastAsia="Calibri" w:cs="Times New Roman"/>
          <w:szCs w:val="28"/>
        </w:rPr>
        <w:t>:</w:t>
      </w:r>
    </w:p>
    <w:p w:rsidR="007C51BE" w:rsidRPr="007C51BE" w:rsidRDefault="007C51BE" w:rsidP="007C51BE">
      <w:pPr>
        <w:numPr>
          <w:ilvl w:val="0"/>
          <w:numId w:val="15"/>
        </w:numPr>
        <w:spacing w:after="160" w:line="259" w:lineRule="auto"/>
        <w:contextualSpacing/>
        <w:jc w:val="both"/>
        <w:rPr>
          <w:rFonts w:eastAsia="Calibri" w:cs="Times New Roman"/>
          <w:szCs w:val="28"/>
        </w:rPr>
      </w:pPr>
      <w:r w:rsidRPr="007C51BE">
        <w:rPr>
          <w:rFonts w:eastAsia="Calibri" w:cs="Times New Roman"/>
          <w:szCs w:val="28"/>
        </w:rPr>
        <w:t>Студия декоративно-прикладного искусства</w:t>
      </w:r>
    </w:p>
    <w:p w:rsidR="007C51BE" w:rsidRPr="007C51BE" w:rsidRDefault="007C51BE" w:rsidP="007C51BE">
      <w:pPr>
        <w:numPr>
          <w:ilvl w:val="0"/>
          <w:numId w:val="15"/>
        </w:numPr>
        <w:spacing w:after="160" w:line="259" w:lineRule="auto"/>
        <w:contextualSpacing/>
        <w:jc w:val="both"/>
        <w:rPr>
          <w:rFonts w:eastAsia="Calibri" w:cs="Times New Roman"/>
          <w:szCs w:val="28"/>
        </w:rPr>
      </w:pPr>
      <w:r w:rsidRPr="007C51BE">
        <w:rPr>
          <w:rFonts w:eastAsia="Calibri" w:cs="Times New Roman"/>
          <w:szCs w:val="28"/>
        </w:rPr>
        <w:t>Коллектив – танцы народов мира</w:t>
      </w:r>
    </w:p>
    <w:p w:rsidR="007C51BE" w:rsidRPr="007C51BE" w:rsidRDefault="007C51BE" w:rsidP="007C51BE">
      <w:pPr>
        <w:numPr>
          <w:ilvl w:val="0"/>
          <w:numId w:val="15"/>
        </w:numPr>
        <w:spacing w:after="160" w:line="259" w:lineRule="auto"/>
        <w:contextualSpacing/>
        <w:jc w:val="both"/>
        <w:rPr>
          <w:rFonts w:eastAsia="Calibri" w:cs="Times New Roman"/>
          <w:szCs w:val="28"/>
        </w:rPr>
      </w:pPr>
      <w:r w:rsidRPr="007C51BE">
        <w:rPr>
          <w:rFonts w:eastAsia="Calibri" w:cs="Times New Roman"/>
          <w:szCs w:val="28"/>
        </w:rPr>
        <w:t>Коллектив – кавказские барабаны</w:t>
      </w:r>
    </w:p>
    <w:p w:rsidR="007C51BE" w:rsidRPr="007C51BE" w:rsidRDefault="007C51BE" w:rsidP="007C51BE">
      <w:pPr>
        <w:numPr>
          <w:ilvl w:val="0"/>
          <w:numId w:val="15"/>
        </w:numPr>
        <w:spacing w:after="160" w:line="259" w:lineRule="auto"/>
        <w:contextualSpacing/>
        <w:jc w:val="both"/>
        <w:rPr>
          <w:rFonts w:eastAsia="Calibri" w:cs="Times New Roman"/>
          <w:szCs w:val="28"/>
        </w:rPr>
      </w:pPr>
      <w:r w:rsidRPr="007C51BE">
        <w:rPr>
          <w:rFonts w:eastAsia="Calibri" w:cs="Times New Roman"/>
          <w:szCs w:val="28"/>
        </w:rPr>
        <w:t>Театральная студия</w:t>
      </w:r>
    </w:p>
    <w:p w:rsidR="004379CC" w:rsidRPr="004379CC" w:rsidRDefault="004379CC" w:rsidP="004379CC">
      <w:pPr>
        <w:spacing w:after="160" w:line="259" w:lineRule="auto"/>
        <w:ind w:firstLine="709"/>
        <w:jc w:val="both"/>
        <w:rPr>
          <w:szCs w:val="28"/>
        </w:rPr>
      </w:pPr>
      <w:r>
        <w:rPr>
          <w:szCs w:val="28"/>
        </w:rPr>
        <w:t>П</w:t>
      </w:r>
      <w:r w:rsidRPr="004379CC">
        <w:rPr>
          <w:szCs w:val="28"/>
        </w:rPr>
        <w:t>оявление концертного зала почти на 300 посадочных мест</w:t>
      </w:r>
      <w:r>
        <w:rPr>
          <w:szCs w:val="28"/>
        </w:rPr>
        <w:t>,</w:t>
      </w:r>
      <w:r w:rsidRPr="004379CC">
        <w:rPr>
          <w:szCs w:val="28"/>
        </w:rPr>
        <w:t xml:space="preserve"> оснащенного высококлассным современным световым и звуковым оборудованием, </w:t>
      </w:r>
      <w:r>
        <w:rPr>
          <w:szCs w:val="28"/>
        </w:rPr>
        <w:t>создает</w:t>
      </w:r>
      <w:r w:rsidRPr="004379CC">
        <w:rPr>
          <w:szCs w:val="28"/>
        </w:rPr>
        <w:t xml:space="preserve"> возможность проведения мероприятий с высокими </w:t>
      </w:r>
      <w:r w:rsidRPr="004379CC">
        <w:rPr>
          <w:szCs w:val="28"/>
        </w:rPr>
        <w:lastRenderedPageBreak/>
        <w:t>техническими требованиями: концерты звезд адыгской и российской эстрады, спектакли, фестивали-конкурсы, семинары и др.</w:t>
      </w:r>
    </w:p>
    <w:p w:rsidR="007C51BE" w:rsidRPr="007C51BE" w:rsidRDefault="007C51BE" w:rsidP="007C51BE">
      <w:pPr>
        <w:spacing w:after="160" w:line="259" w:lineRule="auto"/>
        <w:ind w:firstLine="709"/>
        <w:jc w:val="both"/>
        <w:rPr>
          <w:rFonts w:eastAsia="Calibri" w:cs="Times New Roman"/>
          <w:szCs w:val="28"/>
        </w:rPr>
      </w:pPr>
      <w:r w:rsidRPr="007C51BE">
        <w:rPr>
          <w:rFonts w:eastAsia="Calibri" w:cs="Times New Roman"/>
          <w:szCs w:val="28"/>
        </w:rPr>
        <w:t>На 2021 год запланировано не менее ста пятидесяти очных мероприяти</w:t>
      </w:r>
      <w:r w:rsidR="004379CC">
        <w:rPr>
          <w:rFonts w:eastAsia="Calibri" w:cs="Times New Roman"/>
          <w:szCs w:val="28"/>
        </w:rPr>
        <w:t>й</w:t>
      </w:r>
      <w:r w:rsidRPr="007C51BE">
        <w:rPr>
          <w:rFonts w:eastAsia="Calibri" w:cs="Times New Roman"/>
          <w:szCs w:val="28"/>
        </w:rPr>
        <w:t xml:space="preserve">, включающих в себя культурно-массовые мероприятия (тематические концерты для всех возрастных категорий, молодежные развлекательные программы, игровые и спортивные мероприятия для детей, театральные представления, </w:t>
      </w:r>
      <w:proofErr w:type="spellStart"/>
      <w:r w:rsidRPr="007C51BE">
        <w:rPr>
          <w:rFonts w:eastAsia="Calibri" w:cs="Times New Roman"/>
          <w:szCs w:val="28"/>
        </w:rPr>
        <w:t>интерактивы</w:t>
      </w:r>
      <w:proofErr w:type="spellEnd"/>
      <w:r w:rsidRPr="007C51BE">
        <w:rPr>
          <w:rFonts w:eastAsia="Calibri" w:cs="Times New Roman"/>
          <w:szCs w:val="28"/>
        </w:rPr>
        <w:t xml:space="preserve">, тематические и литературные вечера, дискотеки и др.) просветительские мероприятия (экскурсии; лекции по следующим направлениям </w:t>
      </w:r>
      <w:proofErr w:type="gramStart"/>
      <w:r w:rsidRPr="007C51BE">
        <w:rPr>
          <w:rFonts w:eastAsia="Calibri" w:cs="Times New Roman"/>
          <w:szCs w:val="28"/>
        </w:rPr>
        <w:t>:п</w:t>
      </w:r>
      <w:proofErr w:type="gramEnd"/>
      <w:r w:rsidRPr="007C51BE">
        <w:rPr>
          <w:rFonts w:eastAsia="Calibri" w:cs="Times New Roman"/>
          <w:szCs w:val="28"/>
        </w:rPr>
        <w:t xml:space="preserve">рофилактика безнадзорности и правонарушений среди несовершеннолетних, </w:t>
      </w:r>
      <w:proofErr w:type="spellStart"/>
      <w:r w:rsidRPr="007C51BE">
        <w:rPr>
          <w:rFonts w:eastAsia="Calibri" w:cs="Times New Roman"/>
          <w:szCs w:val="28"/>
        </w:rPr>
        <w:t>антинарко</w:t>
      </w:r>
      <w:proofErr w:type="spellEnd"/>
      <w:r w:rsidRPr="007C51BE">
        <w:rPr>
          <w:rFonts w:eastAsia="Calibri" w:cs="Times New Roman"/>
          <w:szCs w:val="28"/>
        </w:rPr>
        <w:t>, антитеррор и т.д.).</w:t>
      </w:r>
    </w:p>
    <w:p w:rsidR="007C51BE" w:rsidRPr="007C51BE" w:rsidRDefault="007C51BE" w:rsidP="007C51BE">
      <w:pPr>
        <w:spacing w:after="160" w:line="259" w:lineRule="auto"/>
        <w:ind w:firstLine="709"/>
        <w:jc w:val="both"/>
        <w:rPr>
          <w:rFonts w:eastAsia="Calibri" w:cs="Times New Roman"/>
          <w:szCs w:val="28"/>
        </w:rPr>
      </w:pPr>
      <w:r w:rsidRPr="007C51BE">
        <w:rPr>
          <w:rFonts w:eastAsia="Calibri" w:cs="Times New Roman"/>
          <w:szCs w:val="28"/>
        </w:rPr>
        <w:t xml:space="preserve">Данные мероприятия будут проходить не только в ДК «Факел», на площади перед домом культуры, и в привычном для всех «Сквере мира», а также повсеместно в различных районах </w:t>
      </w:r>
      <w:r w:rsidR="00450F8B">
        <w:rPr>
          <w:rFonts w:eastAsia="Calibri" w:cs="Times New Roman"/>
          <w:szCs w:val="28"/>
        </w:rPr>
        <w:t xml:space="preserve">пос. </w:t>
      </w:r>
      <w:r w:rsidRPr="007C51BE">
        <w:rPr>
          <w:rFonts w:eastAsia="Calibri" w:cs="Times New Roman"/>
          <w:szCs w:val="28"/>
        </w:rPr>
        <w:t>Яблоновского, а также школах муниципалитета.</w:t>
      </w:r>
    </w:p>
    <w:p w:rsidR="007C51BE" w:rsidRPr="007C51BE" w:rsidRDefault="00302339" w:rsidP="007C51BE">
      <w:pPr>
        <w:spacing w:after="160" w:line="259" w:lineRule="auto"/>
        <w:ind w:firstLine="709"/>
        <w:jc w:val="both"/>
        <w:rPr>
          <w:rFonts w:eastAsia="Calibri" w:cs="Times New Roman"/>
          <w:szCs w:val="28"/>
        </w:rPr>
      </w:pPr>
      <w:r>
        <w:rPr>
          <w:rFonts w:eastAsia="Calibri" w:cs="Times New Roman"/>
          <w:szCs w:val="28"/>
        </w:rPr>
        <w:t>В течении</w:t>
      </w:r>
      <w:r w:rsidR="007C51BE" w:rsidRPr="007C51BE">
        <w:rPr>
          <w:rFonts w:eastAsia="Calibri" w:cs="Times New Roman"/>
          <w:szCs w:val="28"/>
        </w:rPr>
        <w:t xml:space="preserve"> года, несмотря на пандемию, коллективы принимали активное участие в многочисленных фестивалях и конкурсах, занимая самые высокие награды, достойно представляя пос</w:t>
      </w:r>
      <w:proofErr w:type="gramStart"/>
      <w:r w:rsidR="007C51BE" w:rsidRPr="007C51BE">
        <w:rPr>
          <w:rFonts w:eastAsia="Calibri" w:cs="Times New Roman"/>
          <w:szCs w:val="28"/>
        </w:rPr>
        <w:t>.Я</w:t>
      </w:r>
      <w:proofErr w:type="gramEnd"/>
      <w:r w:rsidR="007C51BE" w:rsidRPr="007C51BE">
        <w:rPr>
          <w:rFonts w:eastAsia="Calibri" w:cs="Times New Roman"/>
          <w:szCs w:val="28"/>
        </w:rPr>
        <w:t>блоновский, Республику Адыгея.</w:t>
      </w:r>
      <w:r w:rsidR="00450F8B">
        <w:rPr>
          <w:rFonts w:eastAsia="Calibri" w:cs="Times New Roman"/>
          <w:szCs w:val="28"/>
        </w:rPr>
        <w:t xml:space="preserve"> Ко</w:t>
      </w:r>
      <w:r w:rsidR="007C51BE" w:rsidRPr="007C51BE">
        <w:rPr>
          <w:rFonts w:eastAsia="Calibri" w:cs="Times New Roman"/>
          <w:szCs w:val="28"/>
        </w:rPr>
        <w:t xml:space="preserve">ллективы пятнадцать раз приняли участие в Международных фестивалях-конкурсах, став один раз обладателем </w:t>
      </w:r>
      <w:proofErr w:type="spellStart"/>
      <w:r w:rsidR="007C51BE" w:rsidRPr="007C51BE">
        <w:rPr>
          <w:rFonts w:eastAsia="Calibri" w:cs="Times New Roman"/>
          <w:szCs w:val="28"/>
        </w:rPr>
        <w:t>Гран-При</w:t>
      </w:r>
      <w:proofErr w:type="spellEnd"/>
      <w:r w:rsidR="007C51BE" w:rsidRPr="007C51BE">
        <w:rPr>
          <w:rFonts w:eastAsia="Calibri" w:cs="Times New Roman"/>
          <w:szCs w:val="28"/>
        </w:rPr>
        <w:t xml:space="preserve"> Международного фестиваля-конкурса «</w:t>
      </w:r>
      <w:r w:rsidR="007C51BE" w:rsidRPr="007C51BE">
        <w:rPr>
          <w:rFonts w:eastAsia="Calibri" w:cs="Times New Roman"/>
          <w:szCs w:val="28"/>
          <w:lang w:val="en-US"/>
        </w:rPr>
        <w:t>GRANDPRIX</w:t>
      </w:r>
      <w:r w:rsidR="007C51BE" w:rsidRPr="007C51BE">
        <w:rPr>
          <w:rFonts w:eastAsia="Calibri" w:cs="Times New Roman"/>
          <w:szCs w:val="28"/>
        </w:rPr>
        <w:t>», Франция, г</w:t>
      </w:r>
      <w:proofErr w:type="gramStart"/>
      <w:r w:rsidR="007C51BE" w:rsidRPr="007C51BE">
        <w:rPr>
          <w:rFonts w:eastAsia="Calibri" w:cs="Times New Roman"/>
          <w:szCs w:val="28"/>
        </w:rPr>
        <w:t>.П</w:t>
      </w:r>
      <w:proofErr w:type="gramEnd"/>
      <w:r w:rsidR="007C51BE" w:rsidRPr="007C51BE">
        <w:rPr>
          <w:rFonts w:eastAsia="Calibri" w:cs="Times New Roman"/>
          <w:szCs w:val="28"/>
        </w:rPr>
        <w:t xml:space="preserve">ариж (солисты Народного инструментального ансамбля «Ток-шоу»: Константин Токарев и Александр Чумаков), девять раз Лауреатами </w:t>
      </w:r>
      <w:r w:rsidR="007C51BE" w:rsidRPr="007C51BE">
        <w:rPr>
          <w:rFonts w:eastAsia="Calibri" w:cs="Times New Roman"/>
          <w:szCs w:val="28"/>
          <w:lang w:val="en-US"/>
        </w:rPr>
        <w:t>I</w:t>
      </w:r>
      <w:r w:rsidR="007C51BE" w:rsidRPr="007C51BE">
        <w:rPr>
          <w:rFonts w:eastAsia="Calibri" w:cs="Times New Roman"/>
          <w:szCs w:val="28"/>
        </w:rPr>
        <w:t xml:space="preserve"> степени, трижды Лауреатами </w:t>
      </w:r>
      <w:r w:rsidR="007C51BE" w:rsidRPr="007C51BE">
        <w:rPr>
          <w:rFonts w:eastAsia="Calibri" w:cs="Times New Roman"/>
          <w:szCs w:val="28"/>
          <w:lang w:val="en-US"/>
        </w:rPr>
        <w:t>II</w:t>
      </w:r>
      <w:r w:rsidR="007C51BE" w:rsidRPr="007C51BE">
        <w:rPr>
          <w:rFonts w:eastAsia="Calibri" w:cs="Times New Roman"/>
          <w:szCs w:val="28"/>
        </w:rPr>
        <w:t xml:space="preserve"> степени, дважды Лауреатами </w:t>
      </w:r>
      <w:r w:rsidR="007C51BE" w:rsidRPr="007C51BE">
        <w:rPr>
          <w:rFonts w:eastAsia="Calibri" w:cs="Times New Roman"/>
          <w:szCs w:val="28"/>
          <w:lang w:val="en-US"/>
        </w:rPr>
        <w:t>III</w:t>
      </w:r>
      <w:r w:rsidR="007C51BE" w:rsidRPr="007C51BE">
        <w:rPr>
          <w:rFonts w:eastAsia="Calibri" w:cs="Times New Roman"/>
          <w:szCs w:val="28"/>
        </w:rPr>
        <w:t xml:space="preserve"> </w:t>
      </w:r>
      <w:proofErr w:type="spellStart"/>
      <w:r w:rsidR="007C51BE" w:rsidRPr="007C51BE">
        <w:rPr>
          <w:rFonts w:eastAsia="Calibri" w:cs="Times New Roman"/>
          <w:szCs w:val="28"/>
        </w:rPr>
        <w:t>степени</w:t>
      </w:r>
      <w:proofErr w:type="gramStart"/>
      <w:r w:rsidR="007C51BE" w:rsidRPr="007C51BE">
        <w:rPr>
          <w:rFonts w:eastAsia="Calibri" w:cs="Times New Roman"/>
          <w:szCs w:val="28"/>
        </w:rPr>
        <w:t>.А</w:t>
      </w:r>
      <w:proofErr w:type="spellEnd"/>
      <w:proofErr w:type="gramEnd"/>
      <w:r w:rsidR="007C51BE" w:rsidRPr="007C51BE">
        <w:rPr>
          <w:rFonts w:eastAsia="Calibri" w:cs="Times New Roman"/>
          <w:szCs w:val="28"/>
        </w:rPr>
        <w:t xml:space="preserve"> также трижды стали Лауреатами </w:t>
      </w:r>
      <w:r w:rsidR="007C51BE" w:rsidRPr="007C51BE">
        <w:rPr>
          <w:rFonts w:eastAsia="Calibri" w:cs="Times New Roman"/>
          <w:szCs w:val="28"/>
          <w:lang w:val="en-US"/>
        </w:rPr>
        <w:t>II</w:t>
      </w:r>
      <w:r w:rsidR="007C51BE" w:rsidRPr="007C51BE">
        <w:rPr>
          <w:rFonts w:eastAsia="Calibri" w:cs="Times New Roman"/>
          <w:szCs w:val="28"/>
        </w:rPr>
        <w:t xml:space="preserve"> степени на Всероссийских фестивалях-конкурсах.</w:t>
      </w:r>
    </w:p>
    <w:p w:rsidR="009B27A7" w:rsidRPr="00EF2BE8" w:rsidRDefault="009B27A7" w:rsidP="00852D4F">
      <w:pPr>
        <w:spacing w:after="0" w:line="240" w:lineRule="auto"/>
        <w:ind w:firstLine="567"/>
        <w:jc w:val="both"/>
        <w:rPr>
          <w:rFonts w:eastAsia="Calibri" w:cs="Times New Roman"/>
          <w:szCs w:val="28"/>
        </w:rPr>
      </w:pPr>
      <w:r w:rsidRPr="00EF2BE8">
        <w:rPr>
          <w:rFonts w:eastAsia="Calibri" w:cs="Times New Roman"/>
          <w:szCs w:val="28"/>
        </w:rPr>
        <w:t>В 20</w:t>
      </w:r>
      <w:r w:rsidR="001A5255" w:rsidRPr="00EF2BE8">
        <w:rPr>
          <w:rFonts w:eastAsia="Calibri" w:cs="Times New Roman"/>
          <w:szCs w:val="28"/>
        </w:rPr>
        <w:t>20</w:t>
      </w:r>
      <w:r w:rsidRPr="00EF2BE8">
        <w:rPr>
          <w:rFonts w:eastAsia="Calibri" w:cs="Times New Roman"/>
          <w:szCs w:val="28"/>
        </w:rPr>
        <w:t xml:space="preserve"> году работниками МБУК «ЯЦКС» проведено </w:t>
      </w:r>
      <w:r w:rsidR="001A5255" w:rsidRPr="00EF2BE8">
        <w:rPr>
          <w:rFonts w:eastAsia="Calibri" w:cs="Times New Roman"/>
          <w:szCs w:val="28"/>
        </w:rPr>
        <w:t xml:space="preserve">4 спортивных мероприятия: по мини-футболу, теннису, волейболу и художественной гимнастике. После введения ограничительных мер, проведение спортивных мероприятий было приостановлено. </w:t>
      </w:r>
      <w:proofErr w:type="gramStart"/>
      <w:r w:rsidR="001A5255" w:rsidRPr="00EF2BE8">
        <w:rPr>
          <w:rFonts w:eastAsia="Calibri" w:cs="Times New Roman"/>
          <w:szCs w:val="28"/>
        </w:rPr>
        <w:t>Но</w:t>
      </w:r>
      <w:proofErr w:type="gramEnd"/>
      <w:r w:rsidR="001A5255" w:rsidRPr="00EF2BE8">
        <w:rPr>
          <w:rFonts w:eastAsia="Calibri" w:cs="Times New Roman"/>
          <w:szCs w:val="28"/>
        </w:rPr>
        <w:t xml:space="preserve"> тем не менее, регулярно проводились мероприятия по награждению и чествованию спортсменов, достигших высоких результатов на международных и всероссийских соревнованиях. </w:t>
      </w:r>
    </w:p>
    <w:p w:rsidR="00102987" w:rsidRDefault="00102987" w:rsidP="00102987">
      <w:pPr>
        <w:widowControl w:val="0"/>
        <w:suppressAutoHyphens/>
        <w:autoSpaceDN w:val="0"/>
        <w:spacing w:after="0" w:line="240" w:lineRule="auto"/>
        <w:jc w:val="both"/>
        <w:textAlignment w:val="baseline"/>
        <w:rPr>
          <w:rFonts w:eastAsia="Andale Sans UI" w:cs="Tahoma"/>
          <w:b/>
          <w:kern w:val="3"/>
          <w:szCs w:val="28"/>
          <w:u w:val="double"/>
        </w:rPr>
      </w:pPr>
    </w:p>
    <w:p w:rsidR="00102987" w:rsidRPr="00102987" w:rsidRDefault="00102987" w:rsidP="002E1B3C">
      <w:pPr>
        <w:widowControl w:val="0"/>
        <w:suppressAutoHyphens/>
        <w:autoSpaceDN w:val="0"/>
        <w:spacing w:after="0" w:line="240" w:lineRule="auto"/>
        <w:jc w:val="center"/>
        <w:textAlignment w:val="baseline"/>
        <w:rPr>
          <w:rFonts w:eastAsia="Andale Sans UI" w:cs="Tahoma"/>
          <w:b/>
          <w:kern w:val="3"/>
          <w:szCs w:val="28"/>
          <w:u w:val="double"/>
        </w:rPr>
      </w:pPr>
      <w:r w:rsidRPr="00102987">
        <w:rPr>
          <w:rFonts w:eastAsia="Andale Sans UI" w:cs="Tahoma"/>
          <w:b/>
          <w:kern w:val="3"/>
          <w:szCs w:val="28"/>
          <w:u w:val="double"/>
        </w:rPr>
        <w:t>О гласности</w:t>
      </w:r>
    </w:p>
    <w:p w:rsidR="00102987" w:rsidRPr="00102987" w:rsidRDefault="00102987" w:rsidP="00102987">
      <w:pPr>
        <w:widowControl w:val="0"/>
        <w:suppressAutoHyphens/>
        <w:autoSpaceDN w:val="0"/>
        <w:spacing w:after="0" w:line="240" w:lineRule="auto"/>
        <w:jc w:val="both"/>
        <w:textAlignment w:val="baseline"/>
        <w:rPr>
          <w:rFonts w:eastAsia="Andale Sans UI" w:cs="Tahoma"/>
          <w:bCs/>
          <w:color w:val="000000"/>
          <w:kern w:val="3"/>
          <w:szCs w:val="28"/>
        </w:rPr>
      </w:pPr>
    </w:p>
    <w:p w:rsidR="00102987" w:rsidRPr="00102987" w:rsidRDefault="00102987" w:rsidP="00102987">
      <w:pPr>
        <w:spacing w:line="240" w:lineRule="auto"/>
        <w:ind w:left="10" w:firstLine="557"/>
        <w:contextualSpacing/>
        <w:jc w:val="both"/>
        <w:rPr>
          <w:rFonts w:eastAsia="Calibri"/>
          <w:color w:val="000000"/>
          <w:szCs w:val="28"/>
        </w:rPr>
      </w:pPr>
      <w:r w:rsidRPr="00102987">
        <w:rPr>
          <w:rFonts w:eastAsia="Calibri"/>
          <w:szCs w:val="28"/>
          <w:shd w:val="clear" w:color="auto" w:fill="FFFFFF"/>
        </w:rPr>
        <w:t xml:space="preserve">Дальновидность любой власти, функционирующей на местном уровне, состоит в том, чтобы при реализации муниципальных проектов учитывать просьбы, пожелания и интересы жителей конкретной территории. </w:t>
      </w:r>
      <w:r w:rsidRPr="00102987">
        <w:rPr>
          <w:rFonts w:eastAsia="Calibri"/>
          <w:szCs w:val="28"/>
        </w:rPr>
        <w:t xml:space="preserve">Безусловно, нам важно мнение каждого жителя муниципального образования «Яблоновское городское поселение», а для этого нужна обратная связь, </w:t>
      </w:r>
      <w:proofErr w:type="spellStart"/>
      <w:r w:rsidRPr="00102987">
        <w:rPr>
          <w:rFonts w:eastAsia="Calibri"/>
          <w:szCs w:val="28"/>
        </w:rPr>
        <w:t>которая</w:t>
      </w:r>
      <w:r w:rsidRPr="00102987">
        <w:rPr>
          <w:rFonts w:eastAsia="Calibri"/>
          <w:color w:val="000000"/>
          <w:szCs w:val="28"/>
        </w:rPr>
        <w:t>складывается</w:t>
      </w:r>
      <w:proofErr w:type="spellEnd"/>
      <w:r w:rsidRPr="00102987">
        <w:rPr>
          <w:rFonts w:eastAsia="Calibri"/>
          <w:color w:val="000000"/>
          <w:szCs w:val="28"/>
        </w:rPr>
        <w:t xml:space="preserve"> в процессе взаимодействия администрации и населения.</w:t>
      </w:r>
    </w:p>
    <w:p w:rsidR="00102987" w:rsidRPr="00102987" w:rsidRDefault="00102987" w:rsidP="00102987">
      <w:pPr>
        <w:shd w:val="clear" w:color="auto" w:fill="FFFFFF"/>
        <w:spacing w:after="100" w:afterAutospacing="1" w:line="240" w:lineRule="auto"/>
        <w:ind w:firstLine="567"/>
        <w:contextualSpacing/>
        <w:jc w:val="both"/>
        <w:rPr>
          <w:rFonts w:eastAsia="Calibri"/>
          <w:szCs w:val="28"/>
        </w:rPr>
      </w:pPr>
      <w:proofErr w:type="gramStart"/>
      <w:r w:rsidRPr="00102987">
        <w:rPr>
          <w:rFonts w:eastAsia="Calibri"/>
          <w:szCs w:val="28"/>
        </w:rPr>
        <w:t xml:space="preserve">Информирование жителей об актуальных событиях из жизни муниципалитета реализуется </w:t>
      </w:r>
      <w:proofErr w:type="spellStart"/>
      <w:r w:rsidRPr="00102987">
        <w:rPr>
          <w:rFonts w:eastAsia="Calibri"/>
          <w:szCs w:val="28"/>
        </w:rPr>
        <w:t>через</w:t>
      </w:r>
      <w:r w:rsidRPr="00102987">
        <w:rPr>
          <w:rFonts w:eastAsia="Calibri"/>
          <w:color w:val="000000"/>
          <w:szCs w:val="28"/>
        </w:rPr>
        <w:t>общественно-политическую</w:t>
      </w:r>
      <w:proofErr w:type="spellEnd"/>
      <w:r w:rsidRPr="00102987">
        <w:rPr>
          <w:rFonts w:eastAsia="Calibri"/>
          <w:color w:val="000000"/>
          <w:szCs w:val="28"/>
        </w:rPr>
        <w:t xml:space="preserve"> газету  МО «Яблоновское городское поселение» «Поселковые новости» (</w:t>
      </w:r>
      <w:r w:rsidRPr="00102987">
        <w:rPr>
          <w:rFonts w:eastAsia="Calibri"/>
          <w:szCs w:val="28"/>
        </w:rPr>
        <w:t xml:space="preserve">за 2020 год был </w:t>
      </w:r>
      <w:r w:rsidRPr="00102987">
        <w:rPr>
          <w:rFonts w:eastAsia="Calibri"/>
          <w:szCs w:val="28"/>
        </w:rPr>
        <w:lastRenderedPageBreak/>
        <w:t xml:space="preserve">выпущен 51 номер газеты), </w:t>
      </w:r>
      <w:r w:rsidRPr="00102987">
        <w:rPr>
          <w:rFonts w:eastAsia="Calibri"/>
          <w:color w:val="000000"/>
          <w:szCs w:val="28"/>
        </w:rPr>
        <w:t>через официальный сайт администрации МО «Яблоновское городское поселение</w:t>
      </w:r>
      <w:r w:rsidRPr="00102987">
        <w:rPr>
          <w:rFonts w:eastAsia="Calibri"/>
          <w:szCs w:val="28"/>
        </w:rPr>
        <w:t xml:space="preserve">» </w:t>
      </w:r>
      <w:hyperlink r:id="rId12" w:history="1">
        <w:r w:rsidRPr="00102987">
          <w:rPr>
            <w:rFonts w:eastAsia="Calibri"/>
            <w:color w:val="0563C1"/>
            <w:szCs w:val="28"/>
            <w:u w:val="single"/>
            <w:lang w:val="en-US"/>
          </w:rPr>
          <w:t>www</w:t>
        </w:r>
        <w:r w:rsidRPr="00102987">
          <w:rPr>
            <w:rFonts w:eastAsia="Calibri"/>
            <w:color w:val="0563C1"/>
            <w:szCs w:val="28"/>
            <w:u w:val="single"/>
          </w:rPr>
          <w:t>.</w:t>
        </w:r>
        <w:proofErr w:type="spellStart"/>
        <w:r w:rsidRPr="00102987">
          <w:rPr>
            <w:rFonts w:eastAsia="Calibri"/>
            <w:color w:val="0563C1"/>
            <w:szCs w:val="28"/>
            <w:u w:val="single"/>
            <w:lang w:val="en-US"/>
          </w:rPr>
          <w:t>adm</w:t>
        </w:r>
        <w:proofErr w:type="spellEnd"/>
        <w:r w:rsidRPr="00102987">
          <w:rPr>
            <w:rFonts w:eastAsia="Calibri"/>
            <w:color w:val="0563C1"/>
            <w:szCs w:val="28"/>
            <w:u w:val="single"/>
          </w:rPr>
          <w:t>-</w:t>
        </w:r>
        <w:proofErr w:type="spellStart"/>
        <w:r w:rsidRPr="00102987">
          <w:rPr>
            <w:rFonts w:eastAsia="Calibri"/>
            <w:color w:val="0563C1"/>
            <w:szCs w:val="28"/>
            <w:u w:val="single"/>
            <w:lang w:val="en-US"/>
          </w:rPr>
          <w:t>yabl</w:t>
        </w:r>
        <w:proofErr w:type="spellEnd"/>
        <w:r w:rsidRPr="00102987">
          <w:rPr>
            <w:rFonts w:eastAsia="Calibri"/>
            <w:color w:val="0563C1"/>
            <w:szCs w:val="28"/>
            <w:u w:val="single"/>
          </w:rPr>
          <w:t>01.</w:t>
        </w:r>
        <w:r w:rsidRPr="00102987">
          <w:rPr>
            <w:rFonts w:eastAsia="Calibri"/>
            <w:color w:val="0563C1"/>
            <w:szCs w:val="28"/>
            <w:u w:val="single"/>
            <w:lang w:val="en-US"/>
          </w:rPr>
          <w:t>ru</w:t>
        </w:r>
      </w:hyperlink>
      <w:r w:rsidRPr="00102987">
        <w:rPr>
          <w:rFonts w:eastAsia="Calibri"/>
          <w:szCs w:val="28"/>
        </w:rPr>
        <w:t>,</w:t>
      </w:r>
      <w:r w:rsidRPr="00102987">
        <w:rPr>
          <w:rFonts w:eastAsia="Calibri"/>
          <w:color w:val="000000"/>
          <w:szCs w:val="28"/>
        </w:rPr>
        <w:t xml:space="preserve">  который  всегда поддерживается в актуальном состоянии и </w:t>
      </w:r>
      <w:r w:rsidRPr="00102987">
        <w:rPr>
          <w:rFonts w:eastAsia="Calibri"/>
          <w:szCs w:val="28"/>
        </w:rPr>
        <w:t xml:space="preserve">через официальный </w:t>
      </w:r>
      <w:proofErr w:type="spellStart"/>
      <w:r w:rsidRPr="00102987">
        <w:rPr>
          <w:rFonts w:eastAsia="Calibri"/>
          <w:szCs w:val="28"/>
        </w:rPr>
        <w:t>аккаунт</w:t>
      </w:r>
      <w:proofErr w:type="spellEnd"/>
      <w:r w:rsidRPr="00102987">
        <w:rPr>
          <w:rFonts w:eastAsia="Calibri"/>
          <w:szCs w:val="28"/>
        </w:rPr>
        <w:t xml:space="preserve"> </w:t>
      </w:r>
      <w:proofErr w:type="spellStart"/>
      <w:r w:rsidRPr="00102987">
        <w:rPr>
          <w:rFonts w:eastAsia="Calibri"/>
          <w:szCs w:val="28"/>
        </w:rPr>
        <w:t>Инстаграм</w:t>
      </w:r>
      <w:r w:rsidRPr="00102987">
        <w:rPr>
          <w:rFonts w:eastAsia="Calibri"/>
          <w:szCs w:val="28"/>
          <w:lang w:val="en-US"/>
        </w:rPr>
        <w:t>yablonovskiy</w:t>
      </w:r>
      <w:proofErr w:type="spellEnd"/>
      <w:r w:rsidRPr="00102987">
        <w:rPr>
          <w:rFonts w:eastAsia="Calibri"/>
          <w:szCs w:val="28"/>
        </w:rPr>
        <w:t>_</w:t>
      </w:r>
      <w:proofErr w:type="spellStart"/>
      <w:r w:rsidRPr="00102987">
        <w:rPr>
          <w:rFonts w:eastAsia="Calibri"/>
          <w:szCs w:val="28"/>
          <w:lang w:val="en-US"/>
        </w:rPr>
        <w:t>ra</w:t>
      </w:r>
      <w:proofErr w:type="spellEnd"/>
      <w:r w:rsidRPr="00102987">
        <w:rPr>
          <w:rFonts w:eastAsia="Calibri"/>
          <w:szCs w:val="28"/>
        </w:rPr>
        <w:t>, который функционирует с мая 2017 года и сегодня имеет уже более 11000</w:t>
      </w:r>
      <w:proofErr w:type="gramEnd"/>
      <w:r w:rsidRPr="00102987">
        <w:rPr>
          <w:rFonts w:eastAsia="Calibri"/>
          <w:szCs w:val="28"/>
        </w:rPr>
        <w:t xml:space="preserve"> подписчиков. В день выходит от 3 до 5 оригинальных публикаций и </w:t>
      </w:r>
      <w:proofErr w:type="spellStart"/>
      <w:r w:rsidRPr="00102987">
        <w:rPr>
          <w:rFonts w:eastAsia="Calibri"/>
          <w:szCs w:val="28"/>
        </w:rPr>
        <w:t>репостов</w:t>
      </w:r>
      <w:proofErr w:type="spellEnd"/>
      <w:r w:rsidRPr="00102987">
        <w:rPr>
          <w:rFonts w:eastAsia="Calibri"/>
          <w:szCs w:val="28"/>
        </w:rPr>
        <w:t>.</w:t>
      </w:r>
    </w:p>
    <w:p w:rsidR="00CC5D07" w:rsidRDefault="00CC5D07" w:rsidP="00852D4F">
      <w:pPr>
        <w:shd w:val="clear" w:color="auto" w:fill="FFFFFF"/>
        <w:spacing w:after="150" w:line="240" w:lineRule="auto"/>
        <w:ind w:firstLine="567"/>
        <w:contextualSpacing/>
        <w:jc w:val="both"/>
        <w:rPr>
          <w:b/>
          <w:szCs w:val="28"/>
          <w:u w:val="double"/>
        </w:rPr>
      </w:pPr>
    </w:p>
    <w:p w:rsidR="00084F3F" w:rsidRPr="00DF0562" w:rsidRDefault="00084F3F" w:rsidP="00852D4F">
      <w:pPr>
        <w:shd w:val="clear" w:color="auto" w:fill="FFFFFF"/>
        <w:spacing w:after="150" w:line="240" w:lineRule="auto"/>
        <w:ind w:firstLine="567"/>
        <w:contextualSpacing/>
        <w:jc w:val="both"/>
        <w:rPr>
          <w:b/>
          <w:szCs w:val="28"/>
          <w:u w:val="double"/>
        </w:rPr>
      </w:pPr>
      <w:r w:rsidRPr="00DF0562">
        <w:rPr>
          <w:b/>
          <w:szCs w:val="28"/>
          <w:u w:val="double"/>
        </w:rPr>
        <w:t>О задачах Администрации муниципального образования «Яблонов</w:t>
      </w:r>
      <w:r w:rsidR="00582C70">
        <w:rPr>
          <w:b/>
          <w:szCs w:val="28"/>
          <w:u w:val="double"/>
        </w:rPr>
        <w:t>ское городское поселение» на 202</w:t>
      </w:r>
      <w:r w:rsidR="000E1FF8">
        <w:rPr>
          <w:b/>
          <w:szCs w:val="28"/>
          <w:u w:val="double"/>
        </w:rPr>
        <w:t>1</w:t>
      </w:r>
      <w:r w:rsidRPr="00DF0562">
        <w:rPr>
          <w:b/>
          <w:szCs w:val="28"/>
          <w:u w:val="double"/>
        </w:rPr>
        <w:t xml:space="preserve"> год</w:t>
      </w:r>
    </w:p>
    <w:p w:rsidR="0003266F" w:rsidRPr="00E808D2" w:rsidRDefault="0003266F" w:rsidP="00852D4F">
      <w:pPr>
        <w:shd w:val="clear" w:color="auto" w:fill="FFFFFF"/>
        <w:spacing w:after="150" w:line="240" w:lineRule="auto"/>
        <w:ind w:firstLine="567"/>
        <w:contextualSpacing/>
        <w:jc w:val="both"/>
        <w:rPr>
          <w:b/>
          <w:szCs w:val="28"/>
        </w:rPr>
      </w:pPr>
    </w:p>
    <w:p w:rsidR="002750EA" w:rsidRDefault="002750EA" w:rsidP="00852D4F">
      <w:pPr>
        <w:shd w:val="clear" w:color="auto" w:fill="FFFFFF"/>
        <w:spacing w:after="150" w:line="240" w:lineRule="auto"/>
        <w:ind w:firstLine="567"/>
        <w:contextualSpacing/>
        <w:jc w:val="both"/>
        <w:rPr>
          <w:szCs w:val="28"/>
        </w:rPr>
      </w:pPr>
      <w:r>
        <w:rPr>
          <w:szCs w:val="28"/>
        </w:rPr>
        <w:t xml:space="preserve">Исходя из тех планов и задач, которые ставят Глава Республики Адыгея М.К. Кумпилов и Глава Тахтамукайского района </w:t>
      </w:r>
      <w:proofErr w:type="spellStart"/>
      <w:r>
        <w:rPr>
          <w:szCs w:val="28"/>
        </w:rPr>
        <w:t>А.М.Схаляхо</w:t>
      </w:r>
      <w:proofErr w:type="spellEnd"/>
      <w:r>
        <w:rPr>
          <w:szCs w:val="28"/>
        </w:rPr>
        <w:t>, Администрация муниципалитета продолжит реализацию проектов</w:t>
      </w:r>
      <w:r w:rsidR="00921D53">
        <w:rPr>
          <w:szCs w:val="28"/>
        </w:rPr>
        <w:t>, с</w:t>
      </w:r>
      <w:r>
        <w:rPr>
          <w:szCs w:val="28"/>
        </w:rPr>
        <w:t>вязан</w:t>
      </w:r>
      <w:r w:rsidR="00921D53">
        <w:rPr>
          <w:szCs w:val="28"/>
        </w:rPr>
        <w:t>н</w:t>
      </w:r>
      <w:r>
        <w:rPr>
          <w:szCs w:val="28"/>
        </w:rPr>
        <w:t>ы</w:t>
      </w:r>
      <w:r w:rsidR="00921D53">
        <w:rPr>
          <w:szCs w:val="28"/>
        </w:rPr>
        <w:t>х</w:t>
      </w:r>
      <w:r>
        <w:rPr>
          <w:szCs w:val="28"/>
        </w:rPr>
        <w:t xml:space="preserve"> с участием Яблоновского городского поселения в различных федеральных, регионал</w:t>
      </w:r>
      <w:r w:rsidR="000F4024">
        <w:rPr>
          <w:szCs w:val="28"/>
        </w:rPr>
        <w:t>ьных и муниципальных программах</w:t>
      </w:r>
      <w:r>
        <w:rPr>
          <w:szCs w:val="28"/>
        </w:rPr>
        <w:t>.</w:t>
      </w:r>
    </w:p>
    <w:p w:rsidR="00921D53" w:rsidRDefault="002750EA" w:rsidP="00852D4F">
      <w:pPr>
        <w:shd w:val="clear" w:color="auto" w:fill="FFFFFF"/>
        <w:spacing w:after="150" w:line="240" w:lineRule="auto"/>
        <w:ind w:firstLine="567"/>
        <w:contextualSpacing/>
        <w:jc w:val="both"/>
        <w:rPr>
          <w:szCs w:val="28"/>
        </w:rPr>
      </w:pPr>
      <w:r>
        <w:rPr>
          <w:szCs w:val="28"/>
        </w:rPr>
        <w:t xml:space="preserve">Один из них связан с национальным проектом «Безопасные и качественные автомобильные дороги: стратегический подход к улучшению дорожной сети регионов», который будет действовать до 2024 года. </w:t>
      </w:r>
      <w:r>
        <w:t>В</w:t>
      </w:r>
      <w:r>
        <w:rPr>
          <w:szCs w:val="28"/>
        </w:rPr>
        <w:t xml:space="preserve"> 202</w:t>
      </w:r>
      <w:r w:rsidR="00921D53">
        <w:rPr>
          <w:szCs w:val="28"/>
        </w:rPr>
        <w:t>1</w:t>
      </w:r>
      <w:r>
        <w:rPr>
          <w:szCs w:val="28"/>
        </w:rPr>
        <w:t xml:space="preserve"> году предусмотрены мероприятия по реконструкции автомобильной дороги по ул. </w:t>
      </w:r>
      <w:r w:rsidR="00921D53">
        <w:rPr>
          <w:szCs w:val="28"/>
        </w:rPr>
        <w:t>Титова</w:t>
      </w:r>
      <w:r>
        <w:rPr>
          <w:szCs w:val="28"/>
        </w:rPr>
        <w:t xml:space="preserve"> и </w:t>
      </w:r>
      <w:r w:rsidR="00921D53">
        <w:rPr>
          <w:szCs w:val="28"/>
        </w:rPr>
        <w:t xml:space="preserve">капитальный </w:t>
      </w:r>
      <w:r>
        <w:rPr>
          <w:szCs w:val="28"/>
        </w:rPr>
        <w:t>ремонт автомобильной дороги по ул</w:t>
      </w:r>
      <w:proofErr w:type="gramStart"/>
      <w:r>
        <w:rPr>
          <w:szCs w:val="28"/>
        </w:rPr>
        <w:t>.</w:t>
      </w:r>
      <w:r w:rsidR="00921D53">
        <w:rPr>
          <w:szCs w:val="28"/>
        </w:rPr>
        <w:t>Ш</w:t>
      </w:r>
      <w:proofErr w:type="gramEnd"/>
      <w:r w:rsidR="00921D53">
        <w:rPr>
          <w:szCs w:val="28"/>
        </w:rPr>
        <w:t>ирокая</w:t>
      </w:r>
      <w:r>
        <w:rPr>
          <w:szCs w:val="28"/>
        </w:rPr>
        <w:t xml:space="preserve">. </w:t>
      </w:r>
      <w:r w:rsidR="00921D53">
        <w:rPr>
          <w:szCs w:val="28"/>
        </w:rPr>
        <w:t xml:space="preserve">Также, в настоящее время </w:t>
      </w:r>
      <w:r w:rsidR="00C82FA1">
        <w:rPr>
          <w:szCs w:val="28"/>
        </w:rPr>
        <w:t>заключен</w:t>
      </w:r>
      <w:r w:rsidR="00921D53">
        <w:rPr>
          <w:szCs w:val="28"/>
        </w:rPr>
        <w:t xml:space="preserve"> контракт </w:t>
      </w:r>
      <w:r w:rsidR="00C82FA1">
        <w:rPr>
          <w:szCs w:val="28"/>
        </w:rPr>
        <w:t>на проектирование улиц Фрунзе, Новая, Щорса и Лермонтова. Проведение работ по реконструкции данных улиц предусмотрено национальным проектом в 2022 году.</w:t>
      </w:r>
    </w:p>
    <w:p w:rsidR="00921D53" w:rsidRDefault="00C82FA1" w:rsidP="00852D4F">
      <w:pPr>
        <w:shd w:val="clear" w:color="auto" w:fill="FFFFFF"/>
        <w:spacing w:after="150" w:line="240" w:lineRule="auto"/>
        <w:ind w:firstLine="567"/>
        <w:contextualSpacing/>
        <w:jc w:val="both"/>
        <w:rPr>
          <w:szCs w:val="28"/>
        </w:rPr>
      </w:pPr>
      <w:r>
        <w:rPr>
          <w:szCs w:val="28"/>
        </w:rPr>
        <w:t xml:space="preserve">Совместно с </w:t>
      </w:r>
      <w:r w:rsidR="00B650CE">
        <w:rPr>
          <w:szCs w:val="28"/>
        </w:rPr>
        <w:t xml:space="preserve">Главой Республики Адыгея </w:t>
      </w:r>
      <w:proofErr w:type="spellStart"/>
      <w:r w:rsidR="00B650CE">
        <w:rPr>
          <w:szCs w:val="28"/>
        </w:rPr>
        <w:t>М.К.Кумпиловым</w:t>
      </w:r>
      <w:proofErr w:type="spellEnd"/>
      <w:r w:rsidR="00B650CE">
        <w:rPr>
          <w:szCs w:val="28"/>
        </w:rPr>
        <w:t xml:space="preserve"> и </w:t>
      </w:r>
      <w:r>
        <w:rPr>
          <w:szCs w:val="28"/>
        </w:rPr>
        <w:t xml:space="preserve">главой Тахтамукайского района </w:t>
      </w:r>
      <w:proofErr w:type="spellStart"/>
      <w:r>
        <w:rPr>
          <w:szCs w:val="28"/>
        </w:rPr>
        <w:t>А.М.Схаляхо</w:t>
      </w:r>
      <w:proofErr w:type="spellEnd"/>
      <w:r>
        <w:rPr>
          <w:szCs w:val="28"/>
        </w:rPr>
        <w:t xml:space="preserve"> прорабатывается возможность строительства Дома культуры в пос</w:t>
      </w:r>
      <w:proofErr w:type="gramStart"/>
      <w:r>
        <w:rPr>
          <w:szCs w:val="28"/>
        </w:rPr>
        <w:t>.Н</w:t>
      </w:r>
      <w:proofErr w:type="gramEnd"/>
      <w:r>
        <w:rPr>
          <w:szCs w:val="28"/>
        </w:rPr>
        <w:t xml:space="preserve">овом в рамках программы </w:t>
      </w:r>
      <w:r w:rsidR="00B650CE">
        <w:rPr>
          <w:szCs w:val="28"/>
        </w:rPr>
        <w:t>«Комплексное развитие сельских территорий».</w:t>
      </w:r>
    </w:p>
    <w:p w:rsidR="003B16D1" w:rsidRDefault="002750EA" w:rsidP="00852D4F">
      <w:pPr>
        <w:shd w:val="clear" w:color="auto" w:fill="FFFFFF"/>
        <w:spacing w:after="150" w:line="240" w:lineRule="auto"/>
        <w:ind w:firstLine="567"/>
        <w:contextualSpacing/>
        <w:jc w:val="both"/>
        <w:rPr>
          <w:szCs w:val="28"/>
        </w:rPr>
      </w:pPr>
      <w:r>
        <w:rPr>
          <w:szCs w:val="28"/>
        </w:rPr>
        <w:t xml:space="preserve">В рамках другой федеральной программы «Формирование комфортной городской среды» в прошлом году выполнены работы </w:t>
      </w:r>
      <w:r w:rsidR="00B650CE">
        <w:rPr>
          <w:szCs w:val="28"/>
        </w:rPr>
        <w:t>2</w:t>
      </w:r>
      <w:r>
        <w:rPr>
          <w:szCs w:val="28"/>
        </w:rPr>
        <w:t xml:space="preserve">-ой </w:t>
      </w:r>
      <w:r w:rsidR="00CB0013">
        <w:rPr>
          <w:szCs w:val="28"/>
        </w:rPr>
        <w:t xml:space="preserve">и 3-й </w:t>
      </w:r>
      <w:r>
        <w:rPr>
          <w:szCs w:val="28"/>
        </w:rPr>
        <w:t>очереди по благоустройству дворовой территории многоквартирных домов по ул. Гагарина, 109, 111, 113, ул. Калинина, 2, 4, 6, ул. Кочу</w:t>
      </w:r>
      <w:r w:rsidR="00CB0013">
        <w:rPr>
          <w:szCs w:val="28"/>
        </w:rPr>
        <w:t xml:space="preserve">бея, 12, 13 в пгт. Яблоновский </w:t>
      </w:r>
      <w:r>
        <w:rPr>
          <w:szCs w:val="28"/>
        </w:rPr>
        <w:t xml:space="preserve">и благоустройству </w:t>
      </w:r>
      <w:r w:rsidR="00CB0013">
        <w:rPr>
          <w:szCs w:val="28"/>
        </w:rPr>
        <w:t>2</w:t>
      </w:r>
      <w:r>
        <w:rPr>
          <w:szCs w:val="28"/>
        </w:rPr>
        <w:t>-ой очереди общественной территории по ул. Гагарина от ул. Чапаева в пгт. Яблоновский</w:t>
      </w:r>
      <w:r w:rsidR="009F471D">
        <w:rPr>
          <w:szCs w:val="28"/>
        </w:rPr>
        <w:t xml:space="preserve">. На сегодняшний день по данному объекту ведутся работы 3-й очереди, по завершению которых </w:t>
      </w:r>
      <w:r w:rsidR="003B16D1">
        <w:rPr>
          <w:szCs w:val="28"/>
        </w:rPr>
        <w:t xml:space="preserve">улица Гагарина </w:t>
      </w:r>
      <w:r w:rsidR="009F471D">
        <w:rPr>
          <w:szCs w:val="28"/>
        </w:rPr>
        <w:t xml:space="preserve">будет благоустроена </w:t>
      </w:r>
      <w:r w:rsidR="003B16D1">
        <w:rPr>
          <w:szCs w:val="28"/>
        </w:rPr>
        <w:t>до 1-го проезда Фрунзе.</w:t>
      </w:r>
    </w:p>
    <w:p w:rsidR="002750EA" w:rsidRDefault="002750EA" w:rsidP="00852D4F">
      <w:pPr>
        <w:shd w:val="clear" w:color="auto" w:fill="FFFFFF"/>
        <w:tabs>
          <w:tab w:val="left" w:pos="709"/>
        </w:tabs>
        <w:spacing w:after="150" w:line="240" w:lineRule="auto"/>
        <w:ind w:firstLine="567"/>
        <w:contextualSpacing/>
        <w:jc w:val="both"/>
        <w:rPr>
          <w:szCs w:val="28"/>
        </w:rPr>
      </w:pPr>
      <w:r>
        <w:rPr>
          <w:szCs w:val="28"/>
        </w:rPr>
        <w:t>В 202</w:t>
      </w:r>
      <w:r w:rsidR="009E0773">
        <w:rPr>
          <w:szCs w:val="28"/>
        </w:rPr>
        <w:t>1</w:t>
      </w:r>
      <w:r>
        <w:rPr>
          <w:szCs w:val="28"/>
        </w:rPr>
        <w:t xml:space="preserve"> году планируется </w:t>
      </w:r>
      <w:r w:rsidR="009E0773">
        <w:rPr>
          <w:szCs w:val="28"/>
        </w:rPr>
        <w:t>продолжить работы по капит</w:t>
      </w:r>
      <w:r w:rsidR="00091D67">
        <w:rPr>
          <w:szCs w:val="28"/>
        </w:rPr>
        <w:t>а</w:t>
      </w:r>
      <w:r w:rsidR="009E0773">
        <w:rPr>
          <w:szCs w:val="28"/>
        </w:rPr>
        <w:t xml:space="preserve">льному ремонту многоквартирных </w:t>
      </w:r>
      <w:r>
        <w:rPr>
          <w:szCs w:val="28"/>
        </w:rPr>
        <w:t xml:space="preserve"> дом</w:t>
      </w:r>
      <w:r w:rsidR="009E0773">
        <w:rPr>
          <w:szCs w:val="28"/>
        </w:rPr>
        <w:t>о</w:t>
      </w:r>
      <w:r w:rsidR="00091D67">
        <w:rPr>
          <w:szCs w:val="28"/>
        </w:rPr>
        <w:t>в на территории поселения.</w:t>
      </w:r>
      <w:r>
        <w:rPr>
          <w:szCs w:val="28"/>
        </w:rPr>
        <w:t xml:space="preserve"> Напоминаю, уважаемые жители, что критерием выбора домов, подлежащих ремонту, является 100% оплата платежей в Фонд его жителями.</w:t>
      </w:r>
    </w:p>
    <w:p w:rsidR="002750EA" w:rsidRDefault="005028DF" w:rsidP="00852D4F">
      <w:pPr>
        <w:shd w:val="clear" w:color="auto" w:fill="FFFFFF"/>
        <w:tabs>
          <w:tab w:val="left" w:pos="709"/>
        </w:tabs>
        <w:spacing w:after="150" w:line="240" w:lineRule="auto"/>
        <w:ind w:firstLine="567"/>
        <w:contextualSpacing/>
        <w:jc w:val="both"/>
        <w:rPr>
          <w:szCs w:val="28"/>
        </w:rPr>
      </w:pPr>
      <w:r>
        <w:rPr>
          <w:szCs w:val="28"/>
        </w:rPr>
        <w:t>В</w:t>
      </w:r>
      <w:r w:rsidR="002750EA">
        <w:rPr>
          <w:szCs w:val="28"/>
        </w:rPr>
        <w:t xml:space="preserve"> 202</w:t>
      </w:r>
      <w:r w:rsidR="00091D67">
        <w:rPr>
          <w:szCs w:val="28"/>
        </w:rPr>
        <w:t>1</w:t>
      </w:r>
      <w:r w:rsidR="002750EA">
        <w:rPr>
          <w:szCs w:val="28"/>
        </w:rPr>
        <w:t xml:space="preserve"> году планируется </w:t>
      </w:r>
      <w:r w:rsidR="00091D67">
        <w:rPr>
          <w:szCs w:val="28"/>
        </w:rPr>
        <w:t xml:space="preserve">продолжить работу по </w:t>
      </w:r>
      <w:r w:rsidR="002750EA">
        <w:rPr>
          <w:szCs w:val="28"/>
        </w:rPr>
        <w:t>формировани</w:t>
      </w:r>
      <w:r w:rsidR="00091D67">
        <w:rPr>
          <w:szCs w:val="28"/>
        </w:rPr>
        <w:t>ю</w:t>
      </w:r>
      <w:r w:rsidR="002750EA">
        <w:rPr>
          <w:szCs w:val="28"/>
        </w:rPr>
        <w:t xml:space="preserve"> на территории муниципалитета земельных участков для строительства современных детских садов, что позволит еще больше </w:t>
      </w:r>
      <w:proofErr w:type="gramStart"/>
      <w:r w:rsidR="002750EA">
        <w:rPr>
          <w:szCs w:val="28"/>
        </w:rPr>
        <w:t>приблизится</w:t>
      </w:r>
      <w:proofErr w:type="gramEnd"/>
      <w:r w:rsidR="002750EA">
        <w:rPr>
          <w:szCs w:val="28"/>
        </w:rPr>
        <w:t xml:space="preserve"> к решению проблемы переполненных групп в детских садах.</w:t>
      </w:r>
    </w:p>
    <w:p w:rsidR="00091D67" w:rsidRDefault="002750EA" w:rsidP="00852D4F">
      <w:pPr>
        <w:shd w:val="clear" w:color="auto" w:fill="FFFFFF"/>
        <w:spacing w:after="150" w:line="240" w:lineRule="auto"/>
        <w:ind w:firstLine="567"/>
        <w:contextualSpacing/>
        <w:jc w:val="both"/>
        <w:rPr>
          <w:szCs w:val="28"/>
        </w:rPr>
      </w:pPr>
      <w:r>
        <w:rPr>
          <w:szCs w:val="28"/>
        </w:rPr>
        <w:t>В 202</w:t>
      </w:r>
      <w:r w:rsidR="00091D67">
        <w:rPr>
          <w:szCs w:val="28"/>
        </w:rPr>
        <w:t>1</w:t>
      </w:r>
      <w:r>
        <w:rPr>
          <w:szCs w:val="28"/>
        </w:rPr>
        <w:t xml:space="preserve"> году планируется </w:t>
      </w:r>
      <w:r w:rsidR="0029084C">
        <w:rPr>
          <w:szCs w:val="28"/>
        </w:rPr>
        <w:t xml:space="preserve">начать </w:t>
      </w:r>
      <w:r>
        <w:rPr>
          <w:szCs w:val="28"/>
        </w:rPr>
        <w:t xml:space="preserve">строительство пожарного депо по адресу </w:t>
      </w:r>
      <w:proofErr w:type="spellStart"/>
      <w:r>
        <w:rPr>
          <w:szCs w:val="28"/>
        </w:rPr>
        <w:t>ул</w:t>
      </w:r>
      <w:proofErr w:type="gramStart"/>
      <w:r>
        <w:rPr>
          <w:szCs w:val="28"/>
        </w:rPr>
        <w:t>.Х</w:t>
      </w:r>
      <w:proofErr w:type="gramEnd"/>
      <w:r>
        <w:rPr>
          <w:szCs w:val="28"/>
        </w:rPr>
        <w:t>уаде</w:t>
      </w:r>
      <w:proofErr w:type="spellEnd"/>
      <w:r>
        <w:rPr>
          <w:szCs w:val="28"/>
        </w:rPr>
        <w:t xml:space="preserve"> 1\1д, на данный момент сформирован земельный участок, разработана проектно-сметная документация и в скором времени строители </w:t>
      </w:r>
      <w:r>
        <w:rPr>
          <w:szCs w:val="28"/>
        </w:rPr>
        <w:lastRenderedPageBreak/>
        <w:t xml:space="preserve">приступят к реализации этого долгожданного для всех жителей муниципалитета проекта. </w:t>
      </w:r>
    </w:p>
    <w:p w:rsidR="002750EA" w:rsidRDefault="00815462" w:rsidP="00852D4F">
      <w:pPr>
        <w:shd w:val="clear" w:color="auto" w:fill="FFFFFF"/>
        <w:spacing w:after="150" w:line="240" w:lineRule="auto"/>
        <w:ind w:firstLine="567"/>
        <w:contextualSpacing/>
        <w:jc w:val="both"/>
        <w:rPr>
          <w:szCs w:val="28"/>
        </w:rPr>
      </w:pPr>
      <w:r>
        <w:rPr>
          <w:szCs w:val="28"/>
        </w:rPr>
        <w:t>В 2021 году в нашем поселении также планируется начать строительство физкультурно-оздоровительного комплекса на территории строящегося стадиона. Для этих целей а</w:t>
      </w:r>
      <w:r w:rsidR="00091D67">
        <w:rPr>
          <w:szCs w:val="28"/>
        </w:rPr>
        <w:t xml:space="preserve">дминистрацией Тахтамукайского района заключен </w:t>
      </w:r>
      <w:r>
        <w:rPr>
          <w:szCs w:val="28"/>
        </w:rPr>
        <w:t>контракт на проектирование данного объекта.</w:t>
      </w:r>
    </w:p>
    <w:p w:rsidR="002750EA" w:rsidRDefault="002750EA" w:rsidP="00852D4F">
      <w:pPr>
        <w:spacing w:after="0" w:line="20" w:lineRule="atLeast"/>
        <w:ind w:right="-1" w:firstLine="567"/>
        <w:jc w:val="both"/>
        <w:rPr>
          <w:szCs w:val="28"/>
          <w:shd w:val="clear" w:color="auto" w:fill="FFFFFF"/>
        </w:rPr>
      </w:pPr>
      <w:r>
        <w:rPr>
          <w:rFonts w:eastAsia="Times New Roman"/>
          <w:szCs w:val="28"/>
        </w:rPr>
        <w:t>Безусловно, всю работу, которую удалось сделать в прошедшем  20</w:t>
      </w:r>
      <w:r w:rsidR="00815462">
        <w:rPr>
          <w:rFonts w:eastAsia="Times New Roman"/>
          <w:szCs w:val="28"/>
        </w:rPr>
        <w:t>20</w:t>
      </w:r>
      <w:r>
        <w:rPr>
          <w:rFonts w:eastAsia="Times New Roman"/>
          <w:szCs w:val="28"/>
        </w:rPr>
        <w:t xml:space="preserve"> </w:t>
      </w:r>
      <w:proofErr w:type="gramStart"/>
      <w:r>
        <w:rPr>
          <w:rFonts w:eastAsia="Times New Roman"/>
          <w:szCs w:val="28"/>
        </w:rPr>
        <w:t>году</w:t>
      </w:r>
      <w:proofErr w:type="gramEnd"/>
      <w:r>
        <w:rPr>
          <w:rFonts w:eastAsia="Times New Roman"/>
          <w:szCs w:val="28"/>
        </w:rPr>
        <w:t xml:space="preserve"> невозможно было провести без поддержки властей различного уровня,</w:t>
      </w:r>
      <w:r w:rsidR="00815462">
        <w:rPr>
          <w:rFonts w:eastAsia="Times New Roman"/>
          <w:szCs w:val="28"/>
        </w:rPr>
        <w:t xml:space="preserve"> за что я </w:t>
      </w:r>
      <w:r>
        <w:rPr>
          <w:rFonts w:eastAsia="Times New Roman"/>
          <w:szCs w:val="28"/>
        </w:rPr>
        <w:t xml:space="preserve">хочу поблагодарить </w:t>
      </w:r>
      <w:r>
        <w:rPr>
          <w:szCs w:val="28"/>
          <w:shd w:val="clear" w:color="auto" w:fill="FFFFFF"/>
        </w:rPr>
        <w:t xml:space="preserve">Главу Республики Адыгея М.К. </w:t>
      </w:r>
      <w:proofErr w:type="spellStart"/>
      <w:r>
        <w:rPr>
          <w:szCs w:val="28"/>
          <w:shd w:val="clear" w:color="auto" w:fill="FFFFFF"/>
        </w:rPr>
        <w:t>Кумпилова</w:t>
      </w:r>
      <w:proofErr w:type="spellEnd"/>
      <w:r>
        <w:rPr>
          <w:szCs w:val="28"/>
          <w:shd w:val="clear" w:color="auto" w:fill="FFFFFF"/>
        </w:rPr>
        <w:t>,</w:t>
      </w:r>
      <w:r w:rsidR="005028DF">
        <w:rPr>
          <w:szCs w:val="28"/>
          <w:shd w:val="clear" w:color="auto" w:fill="FFFFFF"/>
        </w:rPr>
        <w:t xml:space="preserve"> Кабинет Министров РА,</w:t>
      </w:r>
      <w:r>
        <w:rPr>
          <w:szCs w:val="28"/>
          <w:shd w:val="clear" w:color="auto" w:fill="FFFFFF"/>
        </w:rPr>
        <w:t xml:space="preserve"> депутатов Государственного Совета-Хасэ Республики Адыгея, главу муниципального образования «Тахтамукайский район» А.М. Схаляхо, депутатов Совета народных депутатов муниципального образования «Тахтамукайский район», депутатов Совета народных депутатов муниципального образования «Яблоновское городское поселение» </w:t>
      </w:r>
      <w:r w:rsidR="005138D0">
        <w:rPr>
          <w:szCs w:val="28"/>
          <w:shd w:val="clear" w:color="auto" w:fill="FFFFFF"/>
        </w:rPr>
        <w:t xml:space="preserve">чья </w:t>
      </w:r>
      <w:r>
        <w:rPr>
          <w:szCs w:val="28"/>
          <w:shd w:val="clear" w:color="auto" w:fill="FFFFFF"/>
        </w:rPr>
        <w:t>поддержк</w:t>
      </w:r>
      <w:r w:rsidR="005138D0">
        <w:rPr>
          <w:szCs w:val="28"/>
          <w:shd w:val="clear" w:color="auto" w:fill="FFFFFF"/>
        </w:rPr>
        <w:t>а</w:t>
      </w:r>
      <w:r>
        <w:rPr>
          <w:szCs w:val="28"/>
          <w:shd w:val="clear" w:color="auto" w:fill="FFFFFF"/>
        </w:rPr>
        <w:t xml:space="preserve"> и плодотворн</w:t>
      </w:r>
      <w:r w:rsidR="005138D0">
        <w:rPr>
          <w:szCs w:val="28"/>
          <w:shd w:val="clear" w:color="auto" w:fill="FFFFFF"/>
        </w:rPr>
        <w:t>ая</w:t>
      </w:r>
      <w:r>
        <w:rPr>
          <w:szCs w:val="28"/>
          <w:shd w:val="clear" w:color="auto" w:fill="FFFFFF"/>
        </w:rPr>
        <w:t xml:space="preserve"> деятельность</w:t>
      </w:r>
      <w:r w:rsidR="005138D0">
        <w:rPr>
          <w:szCs w:val="28"/>
          <w:shd w:val="clear" w:color="auto" w:fill="FFFFFF"/>
        </w:rPr>
        <w:t xml:space="preserve"> была</w:t>
      </w:r>
      <w:r>
        <w:rPr>
          <w:szCs w:val="28"/>
          <w:shd w:val="clear" w:color="auto" w:fill="FFFFFF"/>
        </w:rPr>
        <w:t xml:space="preserve"> направлен</w:t>
      </w:r>
      <w:r w:rsidR="005138D0">
        <w:rPr>
          <w:szCs w:val="28"/>
          <w:shd w:val="clear" w:color="auto" w:fill="FFFFFF"/>
        </w:rPr>
        <w:t>а</w:t>
      </w:r>
      <w:r>
        <w:rPr>
          <w:szCs w:val="28"/>
          <w:shd w:val="clear" w:color="auto" w:fill="FFFFFF"/>
        </w:rPr>
        <w:t xml:space="preserve"> на развитие муниципального образования «Яблоновское городское поселение». Все работы, проведённые Администрацией муниципального образования «Яблоновское городское поселение» в отчётном периоде, были направлены на благо и в интересах жителей нашего муниципалитета. Спасибо вам!</w:t>
      </w:r>
    </w:p>
    <w:p w:rsidR="00CC5D07" w:rsidRDefault="00CC5D07" w:rsidP="00852D4F">
      <w:pPr>
        <w:tabs>
          <w:tab w:val="left" w:pos="1644"/>
        </w:tabs>
        <w:spacing w:after="0" w:line="240" w:lineRule="auto"/>
        <w:ind w:firstLine="567"/>
        <w:contextualSpacing/>
        <w:jc w:val="both"/>
        <w:rPr>
          <w:szCs w:val="28"/>
        </w:rPr>
      </w:pPr>
    </w:p>
    <w:p w:rsidR="00CC5D07" w:rsidRDefault="00CC5D07" w:rsidP="00852D4F">
      <w:pPr>
        <w:tabs>
          <w:tab w:val="left" w:pos="1644"/>
        </w:tabs>
        <w:spacing w:after="0" w:line="240" w:lineRule="auto"/>
        <w:ind w:firstLine="567"/>
        <w:contextualSpacing/>
        <w:jc w:val="both"/>
        <w:rPr>
          <w:szCs w:val="28"/>
        </w:rPr>
      </w:pPr>
    </w:p>
    <w:p w:rsidR="00403284" w:rsidRDefault="00403284" w:rsidP="00852D4F">
      <w:pPr>
        <w:tabs>
          <w:tab w:val="left" w:pos="1644"/>
        </w:tabs>
        <w:spacing w:after="0" w:line="240" w:lineRule="auto"/>
        <w:ind w:firstLine="567"/>
        <w:contextualSpacing/>
        <w:jc w:val="both"/>
        <w:rPr>
          <w:szCs w:val="28"/>
        </w:rPr>
      </w:pPr>
    </w:p>
    <w:p w:rsidR="00C83476" w:rsidRPr="00C7271B" w:rsidRDefault="00C83476" w:rsidP="00852D4F">
      <w:pPr>
        <w:tabs>
          <w:tab w:val="left" w:pos="1644"/>
        </w:tabs>
        <w:spacing w:after="0" w:line="240" w:lineRule="auto"/>
        <w:ind w:firstLine="567"/>
        <w:contextualSpacing/>
        <w:jc w:val="both"/>
        <w:rPr>
          <w:bCs/>
          <w:szCs w:val="27"/>
        </w:rPr>
      </w:pPr>
      <w:r>
        <w:rPr>
          <w:szCs w:val="28"/>
        </w:rPr>
        <w:t xml:space="preserve">Глава </w:t>
      </w:r>
      <w:r w:rsidRPr="00C7271B">
        <w:rPr>
          <w:bCs/>
          <w:szCs w:val="27"/>
        </w:rPr>
        <w:t>муниципального образования</w:t>
      </w:r>
    </w:p>
    <w:p w:rsidR="00C83476" w:rsidRPr="00C7271B" w:rsidRDefault="00C83476" w:rsidP="00852D4F">
      <w:pPr>
        <w:tabs>
          <w:tab w:val="left" w:pos="1644"/>
        </w:tabs>
        <w:spacing w:after="0" w:line="240" w:lineRule="auto"/>
        <w:ind w:firstLine="567"/>
        <w:contextualSpacing/>
        <w:jc w:val="both"/>
        <w:rPr>
          <w:i/>
          <w:szCs w:val="27"/>
        </w:rPr>
      </w:pPr>
      <w:r w:rsidRPr="00C7271B">
        <w:rPr>
          <w:bCs/>
          <w:szCs w:val="27"/>
        </w:rPr>
        <w:t xml:space="preserve">«Яблоновское городское поселение» </w:t>
      </w:r>
      <w:r w:rsidR="00147551">
        <w:rPr>
          <w:bCs/>
          <w:szCs w:val="27"/>
        </w:rPr>
        <w:t xml:space="preserve">         </w:t>
      </w:r>
      <w:r w:rsidR="00403284">
        <w:rPr>
          <w:bCs/>
          <w:szCs w:val="27"/>
        </w:rPr>
        <w:t xml:space="preserve">      </w:t>
      </w:r>
      <w:r w:rsidR="00147551">
        <w:rPr>
          <w:bCs/>
          <w:szCs w:val="27"/>
        </w:rPr>
        <w:t xml:space="preserve">           </w:t>
      </w:r>
      <w:r w:rsidRPr="00C7271B">
        <w:rPr>
          <w:bCs/>
          <w:szCs w:val="27"/>
        </w:rPr>
        <w:t xml:space="preserve">  </w:t>
      </w:r>
      <w:r>
        <w:rPr>
          <w:bCs/>
          <w:szCs w:val="27"/>
        </w:rPr>
        <w:t>З.Д.Атажахов</w:t>
      </w:r>
    </w:p>
    <w:sectPr w:rsidR="00C83476" w:rsidRPr="00C7271B" w:rsidSect="00AC1DF0">
      <w:footerReference w:type="default" r:id="rId13"/>
      <w:pgSz w:w="11906" w:h="16838"/>
      <w:pgMar w:top="284" w:right="851" w:bottom="28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93D" w:rsidRDefault="008E793D" w:rsidP="002E796F">
      <w:pPr>
        <w:spacing w:after="0" w:line="240" w:lineRule="auto"/>
      </w:pPr>
      <w:r>
        <w:separator/>
      </w:r>
    </w:p>
  </w:endnote>
  <w:endnote w:type="continuationSeparator" w:id="1">
    <w:p w:rsidR="008E793D" w:rsidRDefault="008E793D" w:rsidP="002E7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278989"/>
      <w:docPartObj>
        <w:docPartGallery w:val="Page Numbers (Bottom of Page)"/>
        <w:docPartUnique/>
      </w:docPartObj>
    </w:sdtPr>
    <w:sdtContent>
      <w:p w:rsidR="00470207" w:rsidRDefault="008B1F7C">
        <w:pPr>
          <w:pStyle w:val="ae"/>
          <w:jc w:val="right"/>
        </w:pPr>
        <w:r>
          <w:rPr>
            <w:noProof/>
          </w:rPr>
          <w:fldChar w:fldCharType="begin"/>
        </w:r>
        <w:r w:rsidR="00470207">
          <w:rPr>
            <w:noProof/>
          </w:rPr>
          <w:instrText xml:space="preserve"> PAGE   \* MERGEFORMAT </w:instrText>
        </w:r>
        <w:r>
          <w:rPr>
            <w:noProof/>
          </w:rPr>
          <w:fldChar w:fldCharType="separate"/>
        </w:r>
        <w:r w:rsidR="00403284">
          <w:rPr>
            <w:noProof/>
          </w:rPr>
          <w:t>35</w:t>
        </w:r>
        <w:r>
          <w:rPr>
            <w:noProof/>
          </w:rPr>
          <w:fldChar w:fldCharType="end"/>
        </w:r>
      </w:p>
    </w:sdtContent>
  </w:sdt>
  <w:p w:rsidR="00470207" w:rsidRDefault="0047020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93D" w:rsidRDefault="008E793D" w:rsidP="002E796F">
      <w:pPr>
        <w:spacing w:after="0" w:line="240" w:lineRule="auto"/>
      </w:pPr>
      <w:r>
        <w:separator/>
      </w:r>
    </w:p>
  </w:footnote>
  <w:footnote w:type="continuationSeparator" w:id="1">
    <w:p w:rsidR="008E793D" w:rsidRDefault="008E793D" w:rsidP="002E79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EEB"/>
    <w:multiLevelType w:val="hybridMultilevel"/>
    <w:tmpl w:val="A2262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182A"/>
    <w:multiLevelType w:val="hybridMultilevel"/>
    <w:tmpl w:val="DB7A5C56"/>
    <w:lvl w:ilvl="0" w:tplc="81AE6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6351BF"/>
    <w:multiLevelType w:val="hybridMultilevel"/>
    <w:tmpl w:val="46FCA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E6E1826"/>
    <w:multiLevelType w:val="hybridMultilevel"/>
    <w:tmpl w:val="F11C8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7D05F9"/>
    <w:multiLevelType w:val="hybridMultilevel"/>
    <w:tmpl w:val="5A085E00"/>
    <w:lvl w:ilvl="0" w:tplc="0419000F">
      <w:start w:val="1"/>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C4116"/>
    <w:multiLevelType w:val="hybridMultilevel"/>
    <w:tmpl w:val="F004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07CDF"/>
    <w:multiLevelType w:val="hybridMultilevel"/>
    <w:tmpl w:val="5874D942"/>
    <w:lvl w:ilvl="0" w:tplc="321CD838">
      <w:start w:val="1"/>
      <w:numFmt w:val="decimal"/>
      <w:lvlText w:val="%1)"/>
      <w:lvlJc w:val="left"/>
      <w:pPr>
        <w:ind w:left="1417" w:hanging="708"/>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AB652B"/>
    <w:multiLevelType w:val="hybridMultilevel"/>
    <w:tmpl w:val="F286B71E"/>
    <w:lvl w:ilvl="0" w:tplc="8D2C54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7B4AAA"/>
    <w:multiLevelType w:val="multilevel"/>
    <w:tmpl w:val="40C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3A6952"/>
    <w:multiLevelType w:val="hybridMultilevel"/>
    <w:tmpl w:val="91529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9D4BBE"/>
    <w:multiLevelType w:val="multilevel"/>
    <w:tmpl w:val="13727938"/>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467F3E0F"/>
    <w:multiLevelType w:val="multilevel"/>
    <w:tmpl w:val="577A3E48"/>
    <w:lvl w:ilvl="0">
      <w:start w:val="1"/>
      <w:numFmt w:val="decimal"/>
      <w:lvlText w:val="%1."/>
      <w:lvlJc w:val="left"/>
      <w:pPr>
        <w:ind w:left="2487" w:hanging="360"/>
      </w:pPr>
      <w:rPr>
        <w:rFonts w:hint="default"/>
      </w:rPr>
    </w:lvl>
    <w:lvl w:ilvl="1">
      <w:start w:val="1"/>
      <w:numFmt w:val="decimal"/>
      <w:isLgl/>
      <w:lvlText w:val="%1.%2."/>
      <w:lvlJc w:val="left"/>
      <w:pPr>
        <w:ind w:left="2923" w:hanging="72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3283" w:hanging="108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4003" w:hanging="180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363" w:hanging="2160"/>
      </w:pPr>
      <w:rPr>
        <w:rFonts w:hint="default"/>
      </w:rPr>
    </w:lvl>
  </w:abstractNum>
  <w:abstractNum w:abstractNumId="12">
    <w:nsid w:val="4EBE0C16"/>
    <w:multiLevelType w:val="hybridMultilevel"/>
    <w:tmpl w:val="9AE831A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3">
    <w:nsid w:val="57FE0322"/>
    <w:multiLevelType w:val="hybridMultilevel"/>
    <w:tmpl w:val="D54078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9"/>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9"/>
  </w:num>
  <w:num w:numId="15">
    <w:abstractNumId w:val="5"/>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B71AAD"/>
    <w:rsid w:val="0000003A"/>
    <w:rsid w:val="000000F3"/>
    <w:rsid w:val="00000146"/>
    <w:rsid w:val="00000D33"/>
    <w:rsid w:val="000010B6"/>
    <w:rsid w:val="000014CA"/>
    <w:rsid w:val="000015C5"/>
    <w:rsid w:val="000015FB"/>
    <w:rsid w:val="000018E3"/>
    <w:rsid w:val="000018E4"/>
    <w:rsid w:val="00001EB6"/>
    <w:rsid w:val="00001EFD"/>
    <w:rsid w:val="0000477D"/>
    <w:rsid w:val="00004F48"/>
    <w:rsid w:val="000051A6"/>
    <w:rsid w:val="00005F72"/>
    <w:rsid w:val="00005FD7"/>
    <w:rsid w:val="0000660B"/>
    <w:rsid w:val="00006B0E"/>
    <w:rsid w:val="00006E02"/>
    <w:rsid w:val="00006ECD"/>
    <w:rsid w:val="00007263"/>
    <w:rsid w:val="00007366"/>
    <w:rsid w:val="00007374"/>
    <w:rsid w:val="000073BD"/>
    <w:rsid w:val="00007D42"/>
    <w:rsid w:val="00007D8A"/>
    <w:rsid w:val="00010735"/>
    <w:rsid w:val="00010740"/>
    <w:rsid w:val="00010834"/>
    <w:rsid w:val="00010BC0"/>
    <w:rsid w:val="00010F57"/>
    <w:rsid w:val="00011229"/>
    <w:rsid w:val="000116BB"/>
    <w:rsid w:val="0001209D"/>
    <w:rsid w:val="00012FFA"/>
    <w:rsid w:val="0001301F"/>
    <w:rsid w:val="00013C95"/>
    <w:rsid w:val="00013D4E"/>
    <w:rsid w:val="00013F30"/>
    <w:rsid w:val="000140E2"/>
    <w:rsid w:val="000144FC"/>
    <w:rsid w:val="00014A4C"/>
    <w:rsid w:val="00014D4C"/>
    <w:rsid w:val="00015201"/>
    <w:rsid w:val="00015205"/>
    <w:rsid w:val="00015249"/>
    <w:rsid w:val="000154F6"/>
    <w:rsid w:val="000155D6"/>
    <w:rsid w:val="000162C2"/>
    <w:rsid w:val="000164B0"/>
    <w:rsid w:val="000168DA"/>
    <w:rsid w:val="00017D6C"/>
    <w:rsid w:val="00017EA5"/>
    <w:rsid w:val="00020744"/>
    <w:rsid w:val="00020AD9"/>
    <w:rsid w:val="00020C0F"/>
    <w:rsid w:val="00020E37"/>
    <w:rsid w:val="00021005"/>
    <w:rsid w:val="00021AC8"/>
    <w:rsid w:val="00022909"/>
    <w:rsid w:val="0002297F"/>
    <w:rsid w:val="00022B7E"/>
    <w:rsid w:val="00022D8B"/>
    <w:rsid w:val="00022DE4"/>
    <w:rsid w:val="0002345D"/>
    <w:rsid w:val="000237E1"/>
    <w:rsid w:val="00023F5B"/>
    <w:rsid w:val="00024B85"/>
    <w:rsid w:val="0002529E"/>
    <w:rsid w:val="00025510"/>
    <w:rsid w:val="000255D7"/>
    <w:rsid w:val="00025801"/>
    <w:rsid w:val="00025A45"/>
    <w:rsid w:val="00025E77"/>
    <w:rsid w:val="00026233"/>
    <w:rsid w:val="00026B77"/>
    <w:rsid w:val="00026D13"/>
    <w:rsid w:val="00026FA2"/>
    <w:rsid w:val="000271C7"/>
    <w:rsid w:val="00027232"/>
    <w:rsid w:val="00027771"/>
    <w:rsid w:val="00027861"/>
    <w:rsid w:val="00027A69"/>
    <w:rsid w:val="00027A74"/>
    <w:rsid w:val="0003080E"/>
    <w:rsid w:val="00031420"/>
    <w:rsid w:val="000317F1"/>
    <w:rsid w:val="00031EA2"/>
    <w:rsid w:val="0003266F"/>
    <w:rsid w:val="0003296D"/>
    <w:rsid w:val="00032C1F"/>
    <w:rsid w:val="00032D6F"/>
    <w:rsid w:val="00032DF8"/>
    <w:rsid w:val="00033047"/>
    <w:rsid w:val="000336F5"/>
    <w:rsid w:val="00033734"/>
    <w:rsid w:val="000340C3"/>
    <w:rsid w:val="000344CA"/>
    <w:rsid w:val="000344E4"/>
    <w:rsid w:val="00034C56"/>
    <w:rsid w:val="00034D1F"/>
    <w:rsid w:val="0003554A"/>
    <w:rsid w:val="00035B23"/>
    <w:rsid w:val="00035EE2"/>
    <w:rsid w:val="000361A2"/>
    <w:rsid w:val="000361B8"/>
    <w:rsid w:val="00036611"/>
    <w:rsid w:val="0003694E"/>
    <w:rsid w:val="00036E59"/>
    <w:rsid w:val="000371E6"/>
    <w:rsid w:val="00037443"/>
    <w:rsid w:val="00037F36"/>
    <w:rsid w:val="0004000E"/>
    <w:rsid w:val="000409B0"/>
    <w:rsid w:val="000413FA"/>
    <w:rsid w:val="000415AB"/>
    <w:rsid w:val="000417F7"/>
    <w:rsid w:val="000431E2"/>
    <w:rsid w:val="00043491"/>
    <w:rsid w:val="00043D4F"/>
    <w:rsid w:val="00043E71"/>
    <w:rsid w:val="00044AD8"/>
    <w:rsid w:val="0004533C"/>
    <w:rsid w:val="000457A3"/>
    <w:rsid w:val="00046398"/>
    <w:rsid w:val="000468BA"/>
    <w:rsid w:val="00046A10"/>
    <w:rsid w:val="00046A62"/>
    <w:rsid w:val="0004722D"/>
    <w:rsid w:val="00047A22"/>
    <w:rsid w:val="00047A5B"/>
    <w:rsid w:val="00047E22"/>
    <w:rsid w:val="000507C2"/>
    <w:rsid w:val="000508BD"/>
    <w:rsid w:val="00050BE9"/>
    <w:rsid w:val="00050F3E"/>
    <w:rsid w:val="00050FF2"/>
    <w:rsid w:val="0005175F"/>
    <w:rsid w:val="00051C39"/>
    <w:rsid w:val="00051C6F"/>
    <w:rsid w:val="00052889"/>
    <w:rsid w:val="0005380D"/>
    <w:rsid w:val="000538DF"/>
    <w:rsid w:val="0005440C"/>
    <w:rsid w:val="00054C2C"/>
    <w:rsid w:val="00054C93"/>
    <w:rsid w:val="000551F9"/>
    <w:rsid w:val="00055585"/>
    <w:rsid w:val="00055B71"/>
    <w:rsid w:val="00056304"/>
    <w:rsid w:val="00056EBA"/>
    <w:rsid w:val="000573B8"/>
    <w:rsid w:val="0006006F"/>
    <w:rsid w:val="00060622"/>
    <w:rsid w:val="00060B37"/>
    <w:rsid w:val="00061C35"/>
    <w:rsid w:val="00061E42"/>
    <w:rsid w:val="000620B6"/>
    <w:rsid w:val="000621BD"/>
    <w:rsid w:val="00062336"/>
    <w:rsid w:val="00063912"/>
    <w:rsid w:val="00063C9C"/>
    <w:rsid w:val="00063E1D"/>
    <w:rsid w:val="00064376"/>
    <w:rsid w:val="00064AB7"/>
    <w:rsid w:val="00065030"/>
    <w:rsid w:val="00065DC6"/>
    <w:rsid w:val="0006638B"/>
    <w:rsid w:val="000663EF"/>
    <w:rsid w:val="00066690"/>
    <w:rsid w:val="00066B78"/>
    <w:rsid w:val="00066F99"/>
    <w:rsid w:val="0006774F"/>
    <w:rsid w:val="00067968"/>
    <w:rsid w:val="00067CA4"/>
    <w:rsid w:val="00067DA8"/>
    <w:rsid w:val="000700BD"/>
    <w:rsid w:val="00070447"/>
    <w:rsid w:val="00070781"/>
    <w:rsid w:val="00070988"/>
    <w:rsid w:val="00070F22"/>
    <w:rsid w:val="000715E5"/>
    <w:rsid w:val="000718E0"/>
    <w:rsid w:val="00071E5C"/>
    <w:rsid w:val="00071F1E"/>
    <w:rsid w:val="00071F33"/>
    <w:rsid w:val="0007201B"/>
    <w:rsid w:val="000727A1"/>
    <w:rsid w:val="00073459"/>
    <w:rsid w:val="00073655"/>
    <w:rsid w:val="0007398A"/>
    <w:rsid w:val="00073D42"/>
    <w:rsid w:val="000745F3"/>
    <w:rsid w:val="00074E26"/>
    <w:rsid w:val="00075BDF"/>
    <w:rsid w:val="00076185"/>
    <w:rsid w:val="00076307"/>
    <w:rsid w:val="00076A7D"/>
    <w:rsid w:val="000770A1"/>
    <w:rsid w:val="00077E9C"/>
    <w:rsid w:val="00077EE0"/>
    <w:rsid w:val="00080136"/>
    <w:rsid w:val="0008069E"/>
    <w:rsid w:val="000808EE"/>
    <w:rsid w:val="000815C8"/>
    <w:rsid w:val="000819B6"/>
    <w:rsid w:val="000823F1"/>
    <w:rsid w:val="00082927"/>
    <w:rsid w:val="00082993"/>
    <w:rsid w:val="00083271"/>
    <w:rsid w:val="00083825"/>
    <w:rsid w:val="00083E0B"/>
    <w:rsid w:val="000845D4"/>
    <w:rsid w:val="00084653"/>
    <w:rsid w:val="0008472D"/>
    <w:rsid w:val="00084F3F"/>
    <w:rsid w:val="0008536B"/>
    <w:rsid w:val="00085502"/>
    <w:rsid w:val="0008561B"/>
    <w:rsid w:val="000858F8"/>
    <w:rsid w:val="00085AE3"/>
    <w:rsid w:val="000867BE"/>
    <w:rsid w:val="00087579"/>
    <w:rsid w:val="00087770"/>
    <w:rsid w:val="00087892"/>
    <w:rsid w:val="00087CE7"/>
    <w:rsid w:val="000906F9"/>
    <w:rsid w:val="000908EB"/>
    <w:rsid w:val="00090964"/>
    <w:rsid w:val="00091532"/>
    <w:rsid w:val="00091989"/>
    <w:rsid w:val="00091A73"/>
    <w:rsid w:val="00091A99"/>
    <w:rsid w:val="00091B8F"/>
    <w:rsid w:val="00091D67"/>
    <w:rsid w:val="000922D8"/>
    <w:rsid w:val="000925FF"/>
    <w:rsid w:val="00092872"/>
    <w:rsid w:val="00092FE9"/>
    <w:rsid w:val="000930E3"/>
    <w:rsid w:val="0009454C"/>
    <w:rsid w:val="00094829"/>
    <w:rsid w:val="00095393"/>
    <w:rsid w:val="000953A8"/>
    <w:rsid w:val="000955B4"/>
    <w:rsid w:val="00095613"/>
    <w:rsid w:val="00095DC7"/>
    <w:rsid w:val="00095F16"/>
    <w:rsid w:val="00096B4D"/>
    <w:rsid w:val="000979FA"/>
    <w:rsid w:val="00097A26"/>
    <w:rsid w:val="000A0291"/>
    <w:rsid w:val="000A0810"/>
    <w:rsid w:val="000A0B11"/>
    <w:rsid w:val="000A0CC8"/>
    <w:rsid w:val="000A0D58"/>
    <w:rsid w:val="000A0E54"/>
    <w:rsid w:val="000A1B83"/>
    <w:rsid w:val="000A1D8E"/>
    <w:rsid w:val="000A20FC"/>
    <w:rsid w:val="000A29B6"/>
    <w:rsid w:val="000A2BB9"/>
    <w:rsid w:val="000A2C9A"/>
    <w:rsid w:val="000A33DE"/>
    <w:rsid w:val="000A35D4"/>
    <w:rsid w:val="000A3A94"/>
    <w:rsid w:val="000A3D95"/>
    <w:rsid w:val="000A49C3"/>
    <w:rsid w:val="000A4C35"/>
    <w:rsid w:val="000A5146"/>
    <w:rsid w:val="000A53F4"/>
    <w:rsid w:val="000A5725"/>
    <w:rsid w:val="000A5C1A"/>
    <w:rsid w:val="000A5CB8"/>
    <w:rsid w:val="000A654D"/>
    <w:rsid w:val="000A67F9"/>
    <w:rsid w:val="000A6B7C"/>
    <w:rsid w:val="000B0439"/>
    <w:rsid w:val="000B0682"/>
    <w:rsid w:val="000B171B"/>
    <w:rsid w:val="000B1A53"/>
    <w:rsid w:val="000B1BEF"/>
    <w:rsid w:val="000B1FF5"/>
    <w:rsid w:val="000B28B8"/>
    <w:rsid w:val="000B2959"/>
    <w:rsid w:val="000B34F8"/>
    <w:rsid w:val="000B3890"/>
    <w:rsid w:val="000B4BF2"/>
    <w:rsid w:val="000B53C8"/>
    <w:rsid w:val="000B56EE"/>
    <w:rsid w:val="000B63E6"/>
    <w:rsid w:val="000B710F"/>
    <w:rsid w:val="000B75D7"/>
    <w:rsid w:val="000B77E4"/>
    <w:rsid w:val="000B77F7"/>
    <w:rsid w:val="000C0207"/>
    <w:rsid w:val="000C0D86"/>
    <w:rsid w:val="000C17DC"/>
    <w:rsid w:val="000C1A1C"/>
    <w:rsid w:val="000C1AB7"/>
    <w:rsid w:val="000C24CC"/>
    <w:rsid w:val="000C27ED"/>
    <w:rsid w:val="000C2936"/>
    <w:rsid w:val="000C2EA5"/>
    <w:rsid w:val="000C2F4D"/>
    <w:rsid w:val="000C3054"/>
    <w:rsid w:val="000C330F"/>
    <w:rsid w:val="000C3651"/>
    <w:rsid w:val="000C3A3D"/>
    <w:rsid w:val="000C45B6"/>
    <w:rsid w:val="000C470F"/>
    <w:rsid w:val="000C4B1E"/>
    <w:rsid w:val="000C4E12"/>
    <w:rsid w:val="000C4F7F"/>
    <w:rsid w:val="000C5430"/>
    <w:rsid w:val="000C59CD"/>
    <w:rsid w:val="000C5CBA"/>
    <w:rsid w:val="000C64CE"/>
    <w:rsid w:val="000C6A37"/>
    <w:rsid w:val="000C6ABF"/>
    <w:rsid w:val="000C70B3"/>
    <w:rsid w:val="000C7174"/>
    <w:rsid w:val="000C727E"/>
    <w:rsid w:val="000C74B8"/>
    <w:rsid w:val="000C7833"/>
    <w:rsid w:val="000C7D9C"/>
    <w:rsid w:val="000C7F84"/>
    <w:rsid w:val="000D1036"/>
    <w:rsid w:val="000D190A"/>
    <w:rsid w:val="000D222D"/>
    <w:rsid w:val="000D232D"/>
    <w:rsid w:val="000D2462"/>
    <w:rsid w:val="000D247D"/>
    <w:rsid w:val="000D255B"/>
    <w:rsid w:val="000D2934"/>
    <w:rsid w:val="000D3726"/>
    <w:rsid w:val="000D395E"/>
    <w:rsid w:val="000D39D4"/>
    <w:rsid w:val="000D4C69"/>
    <w:rsid w:val="000D5429"/>
    <w:rsid w:val="000D69DC"/>
    <w:rsid w:val="000D6A55"/>
    <w:rsid w:val="000D6AE5"/>
    <w:rsid w:val="000D74EF"/>
    <w:rsid w:val="000D7ED4"/>
    <w:rsid w:val="000E0B5D"/>
    <w:rsid w:val="000E1BC7"/>
    <w:rsid w:val="000E1FF8"/>
    <w:rsid w:val="000E229D"/>
    <w:rsid w:val="000E22BB"/>
    <w:rsid w:val="000E2430"/>
    <w:rsid w:val="000E27EF"/>
    <w:rsid w:val="000E2819"/>
    <w:rsid w:val="000E2AA2"/>
    <w:rsid w:val="000E2DCD"/>
    <w:rsid w:val="000E2EAB"/>
    <w:rsid w:val="000E32A0"/>
    <w:rsid w:val="000E3579"/>
    <w:rsid w:val="000E39A1"/>
    <w:rsid w:val="000E3EBF"/>
    <w:rsid w:val="000E43F9"/>
    <w:rsid w:val="000E4996"/>
    <w:rsid w:val="000E4F27"/>
    <w:rsid w:val="000E568D"/>
    <w:rsid w:val="000E5A30"/>
    <w:rsid w:val="000E61B6"/>
    <w:rsid w:val="000E62BD"/>
    <w:rsid w:val="000E639D"/>
    <w:rsid w:val="000E645E"/>
    <w:rsid w:val="000E6491"/>
    <w:rsid w:val="000E6646"/>
    <w:rsid w:val="000E6A11"/>
    <w:rsid w:val="000E6B9C"/>
    <w:rsid w:val="000E6C1F"/>
    <w:rsid w:val="000E7603"/>
    <w:rsid w:val="000E79B3"/>
    <w:rsid w:val="000E7AF9"/>
    <w:rsid w:val="000F045E"/>
    <w:rsid w:val="000F06C3"/>
    <w:rsid w:val="000F08E7"/>
    <w:rsid w:val="000F1225"/>
    <w:rsid w:val="000F1241"/>
    <w:rsid w:val="000F14DE"/>
    <w:rsid w:val="000F2E83"/>
    <w:rsid w:val="000F377C"/>
    <w:rsid w:val="000F4024"/>
    <w:rsid w:val="000F45DE"/>
    <w:rsid w:val="000F4856"/>
    <w:rsid w:val="000F64B6"/>
    <w:rsid w:val="000F695A"/>
    <w:rsid w:val="000F6FFB"/>
    <w:rsid w:val="000F711A"/>
    <w:rsid w:val="000F7670"/>
    <w:rsid w:val="000F7783"/>
    <w:rsid w:val="000F7DF5"/>
    <w:rsid w:val="0010013B"/>
    <w:rsid w:val="001006B3"/>
    <w:rsid w:val="00100AC1"/>
    <w:rsid w:val="00100BAD"/>
    <w:rsid w:val="001016D8"/>
    <w:rsid w:val="00101A40"/>
    <w:rsid w:val="00101CE5"/>
    <w:rsid w:val="0010256E"/>
    <w:rsid w:val="00102987"/>
    <w:rsid w:val="00103027"/>
    <w:rsid w:val="00103470"/>
    <w:rsid w:val="00103D41"/>
    <w:rsid w:val="0010431C"/>
    <w:rsid w:val="001044F7"/>
    <w:rsid w:val="00104612"/>
    <w:rsid w:val="00104F31"/>
    <w:rsid w:val="001051F0"/>
    <w:rsid w:val="00105338"/>
    <w:rsid w:val="001053A3"/>
    <w:rsid w:val="001055D5"/>
    <w:rsid w:val="0010693B"/>
    <w:rsid w:val="00106E05"/>
    <w:rsid w:val="00106E6D"/>
    <w:rsid w:val="00106E80"/>
    <w:rsid w:val="0010712F"/>
    <w:rsid w:val="001074F9"/>
    <w:rsid w:val="00110160"/>
    <w:rsid w:val="00110EDC"/>
    <w:rsid w:val="00111367"/>
    <w:rsid w:val="00112329"/>
    <w:rsid w:val="00112519"/>
    <w:rsid w:val="00112CD7"/>
    <w:rsid w:val="00113D69"/>
    <w:rsid w:val="001140AD"/>
    <w:rsid w:val="001146A9"/>
    <w:rsid w:val="00114781"/>
    <w:rsid w:val="00114AA3"/>
    <w:rsid w:val="00114D6D"/>
    <w:rsid w:val="00114F4F"/>
    <w:rsid w:val="00115588"/>
    <w:rsid w:val="0011570F"/>
    <w:rsid w:val="00115E81"/>
    <w:rsid w:val="001162A6"/>
    <w:rsid w:val="00116C7B"/>
    <w:rsid w:val="001177C0"/>
    <w:rsid w:val="00117D84"/>
    <w:rsid w:val="00117EEA"/>
    <w:rsid w:val="00120DD9"/>
    <w:rsid w:val="00120F87"/>
    <w:rsid w:val="00121247"/>
    <w:rsid w:val="00121547"/>
    <w:rsid w:val="00121A9A"/>
    <w:rsid w:val="00121B14"/>
    <w:rsid w:val="0012211F"/>
    <w:rsid w:val="00122330"/>
    <w:rsid w:val="00122596"/>
    <w:rsid w:val="001233B1"/>
    <w:rsid w:val="001236E1"/>
    <w:rsid w:val="001239C7"/>
    <w:rsid w:val="00123D71"/>
    <w:rsid w:val="00123FAB"/>
    <w:rsid w:val="00124452"/>
    <w:rsid w:val="00124896"/>
    <w:rsid w:val="001248A5"/>
    <w:rsid w:val="00124BE6"/>
    <w:rsid w:val="00124C1F"/>
    <w:rsid w:val="00124DBF"/>
    <w:rsid w:val="00124EC0"/>
    <w:rsid w:val="00125474"/>
    <w:rsid w:val="00125954"/>
    <w:rsid w:val="001263EE"/>
    <w:rsid w:val="001266D1"/>
    <w:rsid w:val="00126938"/>
    <w:rsid w:val="001276AB"/>
    <w:rsid w:val="0012776A"/>
    <w:rsid w:val="00127A02"/>
    <w:rsid w:val="00127C32"/>
    <w:rsid w:val="00130CE6"/>
    <w:rsid w:val="00130F43"/>
    <w:rsid w:val="00131178"/>
    <w:rsid w:val="0013146F"/>
    <w:rsid w:val="001320A3"/>
    <w:rsid w:val="00132341"/>
    <w:rsid w:val="001329D4"/>
    <w:rsid w:val="00132D16"/>
    <w:rsid w:val="00133162"/>
    <w:rsid w:val="00133803"/>
    <w:rsid w:val="00133DE4"/>
    <w:rsid w:val="00134016"/>
    <w:rsid w:val="001346BB"/>
    <w:rsid w:val="00134A3B"/>
    <w:rsid w:val="00134D6B"/>
    <w:rsid w:val="00134F72"/>
    <w:rsid w:val="001351CB"/>
    <w:rsid w:val="0013578A"/>
    <w:rsid w:val="001362B8"/>
    <w:rsid w:val="001362D8"/>
    <w:rsid w:val="00136F35"/>
    <w:rsid w:val="00137099"/>
    <w:rsid w:val="001370D8"/>
    <w:rsid w:val="001373ED"/>
    <w:rsid w:val="00137C73"/>
    <w:rsid w:val="00137D7A"/>
    <w:rsid w:val="00140093"/>
    <w:rsid w:val="00140860"/>
    <w:rsid w:val="00140A2A"/>
    <w:rsid w:val="00140DF5"/>
    <w:rsid w:val="00140EAA"/>
    <w:rsid w:val="001412B6"/>
    <w:rsid w:val="00141945"/>
    <w:rsid w:val="00142303"/>
    <w:rsid w:val="00142744"/>
    <w:rsid w:val="00142D18"/>
    <w:rsid w:val="00142D1B"/>
    <w:rsid w:val="00143318"/>
    <w:rsid w:val="00143537"/>
    <w:rsid w:val="00143677"/>
    <w:rsid w:val="00143AC7"/>
    <w:rsid w:val="0014442E"/>
    <w:rsid w:val="0014482B"/>
    <w:rsid w:val="00144B54"/>
    <w:rsid w:val="00144DEE"/>
    <w:rsid w:val="00144EF7"/>
    <w:rsid w:val="00144F5D"/>
    <w:rsid w:val="001458CE"/>
    <w:rsid w:val="00145AAC"/>
    <w:rsid w:val="00145DDD"/>
    <w:rsid w:val="00145E47"/>
    <w:rsid w:val="00145ED9"/>
    <w:rsid w:val="00146362"/>
    <w:rsid w:val="001472B6"/>
    <w:rsid w:val="00147316"/>
    <w:rsid w:val="00147551"/>
    <w:rsid w:val="001475A9"/>
    <w:rsid w:val="00147757"/>
    <w:rsid w:val="00147DDC"/>
    <w:rsid w:val="001501DA"/>
    <w:rsid w:val="0015044A"/>
    <w:rsid w:val="001506F3"/>
    <w:rsid w:val="001508C4"/>
    <w:rsid w:val="0015097F"/>
    <w:rsid w:val="00150AFF"/>
    <w:rsid w:val="001513E0"/>
    <w:rsid w:val="001514BC"/>
    <w:rsid w:val="00151819"/>
    <w:rsid w:val="00151894"/>
    <w:rsid w:val="0015196C"/>
    <w:rsid w:val="00151E1C"/>
    <w:rsid w:val="001527F5"/>
    <w:rsid w:val="00152BBA"/>
    <w:rsid w:val="001530B4"/>
    <w:rsid w:val="001534C1"/>
    <w:rsid w:val="00153629"/>
    <w:rsid w:val="00153AD8"/>
    <w:rsid w:val="00154373"/>
    <w:rsid w:val="001548BC"/>
    <w:rsid w:val="001549A9"/>
    <w:rsid w:val="00154CBF"/>
    <w:rsid w:val="00154DC3"/>
    <w:rsid w:val="00155975"/>
    <w:rsid w:val="00155AD4"/>
    <w:rsid w:val="00155B10"/>
    <w:rsid w:val="00155DA0"/>
    <w:rsid w:val="00155EA7"/>
    <w:rsid w:val="00155F1A"/>
    <w:rsid w:val="00156DBB"/>
    <w:rsid w:val="00156F7B"/>
    <w:rsid w:val="00156FD2"/>
    <w:rsid w:val="00157B65"/>
    <w:rsid w:val="00157E7D"/>
    <w:rsid w:val="00157FA4"/>
    <w:rsid w:val="001601DD"/>
    <w:rsid w:val="001605BE"/>
    <w:rsid w:val="00160957"/>
    <w:rsid w:val="00160BB1"/>
    <w:rsid w:val="00160D71"/>
    <w:rsid w:val="0016120E"/>
    <w:rsid w:val="0016141A"/>
    <w:rsid w:val="00161421"/>
    <w:rsid w:val="001614FB"/>
    <w:rsid w:val="001615A7"/>
    <w:rsid w:val="00161A99"/>
    <w:rsid w:val="00162700"/>
    <w:rsid w:val="00162829"/>
    <w:rsid w:val="00163D5B"/>
    <w:rsid w:val="00164344"/>
    <w:rsid w:val="0016444B"/>
    <w:rsid w:val="00164A47"/>
    <w:rsid w:val="00164E16"/>
    <w:rsid w:val="001656CF"/>
    <w:rsid w:val="00165889"/>
    <w:rsid w:val="00165DCF"/>
    <w:rsid w:val="001666B4"/>
    <w:rsid w:val="001674E8"/>
    <w:rsid w:val="001675E5"/>
    <w:rsid w:val="0016767A"/>
    <w:rsid w:val="0016778A"/>
    <w:rsid w:val="0016787D"/>
    <w:rsid w:val="00167C92"/>
    <w:rsid w:val="00167D66"/>
    <w:rsid w:val="00167F51"/>
    <w:rsid w:val="00167FE9"/>
    <w:rsid w:val="001700E9"/>
    <w:rsid w:val="001710B2"/>
    <w:rsid w:val="0017154D"/>
    <w:rsid w:val="0017174B"/>
    <w:rsid w:val="00171D36"/>
    <w:rsid w:val="00172128"/>
    <w:rsid w:val="001721B5"/>
    <w:rsid w:val="0017254D"/>
    <w:rsid w:val="0017275F"/>
    <w:rsid w:val="001728D4"/>
    <w:rsid w:val="00173131"/>
    <w:rsid w:val="001732A4"/>
    <w:rsid w:val="00173ACA"/>
    <w:rsid w:val="00173DAF"/>
    <w:rsid w:val="00173ECE"/>
    <w:rsid w:val="00173F29"/>
    <w:rsid w:val="00174147"/>
    <w:rsid w:val="001744AC"/>
    <w:rsid w:val="001746C7"/>
    <w:rsid w:val="00175237"/>
    <w:rsid w:val="00175404"/>
    <w:rsid w:val="00175548"/>
    <w:rsid w:val="00175556"/>
    <w:rsid w:val="00175645"/>
    <w:rsid w:val="00175698"/>
    <w:rsid w:val="00175CBA"/>
    <w:rsid w:val="00175CC5"/>
    <w:rsid w:val="00175F5E"/>
    <w:rsid w:val="00176501"/>
    <w:rsid w:val="001768F8"/>
    <w:rsid w:val="001769CA"/>
    <w:rsid w:val="00176B16"/>
    <w:rsid w:val="00176B51"/>
    <w:rsid w:val="00177227"/>
    <w:rsid w:val="00177798"/>
    <w:rsid w:val="001778D5"/>
    <w:rsid w:val="001779AE"/>
    <w:rsid w:val="00177AA3"/>
    <w:rsid w:val="00177B8D"/>
    <w:rsid w:val="00180C6F"/>
    <w:rsid w:val="0018128B"/>
    <w:rsid w:val="00181607"/>
    <w:rsid w:val="00181666"/>
    <w:rsid w:val="001819A0"/>
    <w:rsid w:val="001819D9"/>
    <w:rsid w:val="00181B60"/>
    <w:rsid w:val="00181F49"/>
    <w:rsid w:val="00182A01"/>
    <w:rsid w:val="00183489"/>
    <w:rsid w:val="0018393D"/>
    <w:rsid w:val="00184226"/>
    <w:rsid w:val="00184251"/>
    <w:rsid w:val="001844EA"/>
    <w:rsid w:val="00184C82"/>
    <w:rsid w:val="0018547E"/>
    <w:rsid w:val="00185A4C"/>
    <w:rsid w:val="00185BB5"/>
    <w:rsid w:val="00185BE3"/>
    <w:rsid w:val="00185F99"/>
    <w:rsid w:val="001863F0"/>
    <w:rsid w:val="00186906"/>
    <w:rsid w:val="00186C34"/>
    <w:rsid w:val="00186CFB"/>
    <w:rsid w:val="00186F93"/>
    <w:rsid w:val="001872D1"/>
    <w:rsid w:val="001878C2"/>
    <w:rsid w:val="00190854"/>
    <w:rsid w:val="00190CC7"/>
    <w:rsid w:val="00190D77"/>
    <w:rsid w:val="00191159"/>
    <w:rsid w:val="00191329"/>
    <w:rsid w:val="00191CA4"/>
    <w:rsid w:val="00191CB8"/>
    <w:rsid w:val="00191DB3"/>
    <w:rsid w:val="00191E36"/>
    <w:rsid w:val="00192354"/>
    <w:rsid w:val="00192B8F"/>
    <w:rsid w:val="00193154"/>
    <w:rsid w:val="001931E9"/>
    <w:rsid w:val="0019325A"/>
    <w:rsid w:val="00193304"/>
    <w:rsid w:val="00193931"/>
    <w:rsid w:val="001939B4"/>
    <w:rsid w:val="00194328"/>
    <w:rsid w:val="00194D13"/>
    <w:rsid w:val="00195061"/>
    <w:rsid w:val="00195062"/>
    <w:rsid w:val="00195886"/>
    <w:rsid w:val="0019590E"/>
    <w:rsid w:val="00195C35"/>
    <w:rsid w:val="001961D1"/>
    <w:rsid w:val="0019654C"/>
    <w:rsid w:val="00196907"/>
    <w:rsid w:val="00197373"/>
    <w:rsid w:val="001974E7"/>
    <w:rsid w:val="001976EB"/>
    <w:rsid w:val="001979F9"/>
    <w:rsid w:val="001A04B1"/>
    <w:rsid w:val="001A086B"/>
    <w:rsid w:val="001A0A7B"/>
    <w:rsid w:val="001A0C6C"/>
    <w:rsid w:val="001A16E6"/>
    <w:rsid w:val="001A19F7"/>
    <w:rsid w:val="001A210A"/>
    <w:rsid w:val="001A2138"/>
    <w:rsid w:val="001A25C5"/>
    <w:rsid w:val="001A2E72"/>
    <w:rsid w:val="001A356C"/>
    <w:rsid w:val="001A3DB5"/>
    <w:rsid w:val="001A43A7"/>
    <w:rsid w:val="001A4698"/>
    <w:rsid w:val="001A49B5"/>
    <w:rsid w:val="001A4E15"/>
    <w:rsid w:val="001A5255"/>
    <w:rsid w:val="001A5B02"/>
    <w:rsid w:val="001A64DE"/>
    <w:rsid w:val="001A6698"/>
    <w:rsid w:val="001A6AD9"/>
    <w:rsid w:val="001A6BAB"/>
    <w:rsid w:val="001A724A"/>
    <w:rsid w:val="001A7470"/>
    <w:rsid w:val="001A7C66"/>
    <w:rsid w:val="001B0418"/>
    <w:rsid w:val="001B065B"/>
    <w:rsid w:val="001B0CD2"/>
    <w:rsid w:val="001B0F39"/>
    <w:rsid w:val="001B1439"/>
    <w:rsid w:val="001B1549"/>
    <w:rsid w:val="001B18FC"/>
    <w:rsid w:val="001B198A"/>
    <w:rsid w:val="001B2B12"/>
    <w:rsid w:val="001B2FA4"/>
    <w:rsid w:val="001B31F2"/>
    <w:rsid w:val="001B37BA"/>
    <w:rsid w:val="001B4974"/>
    <w:rsid w:val="001B4E4D"/>
    <w:rsid w:val="001B6C4B"/>
    <w:rsid w:val="001B7085"/>
    <w:rsid w:val="001B725D"/>
    <w:rsid w:val="001B74D0"/>
    <w:rsid w:val="001B7500"/>
    <w:rsid w:val="001B76A5"/>
    <w:rsid w:val="001B7B52"/>
    <w:rsid w:val="001B7FA6"/>
    <w:rsid w:val="001B7FE9"/>
    <w:rsid w:val="001B7FF4"/>
    <w:rsid w:val="001C0B23"/>
    <w:rsid w:val="001C0DB0"/>
    <w:rsid w:val="001C0EE5"/>
    <w:rsid w:val="001C14B3"/>
    <w:rsid w:val="001C15F7"/>
    <w:rsid w:val="001C1BB4"/>
    <w:rsid w:val="001C2685"/>
    <w:rsid w:val="001C2E6C"/>
    <w:rsid w:val="001C3176"/>
    <w:rsid w:val="001C3658"/>
    <w:rsid w:val="001C36E0"/>
    <w:rsid w:val="001C4497"/>
    <w:rsid w:val="001C4552"/>
    <w:rsid w:val="001C46BF"/>
    <w:rsid w:val="001C4F1B"/>
    <w:rsid w:val="001C5AE0"/>
    <w:rsid w:val="001C5DEC"/>
    <w:rsid w:val="001C642C"/>
    <w:rsid w:val="001C6A9A"/>
    <w:rsid w:val="001C6AA3"/>
    <w:rsid w:val="001C6AB2"/>
    <w:rsid w:val="001C7008"/>
    <w:rsid w:val="001C701E"/>
    <w:rsid w:val="001C7259"/>
    <w:rsid w:val="001C7708"/>
    <w:rsid w:val="001C7A73"/>
    <w:rsid w:val="001D02D5"/>
    <w:rsid w:val="001D0484"/>
    <w:rsid w:val="001D056B"/>
    <w:rsid w:val="001D0699"/>
    <w:rsid w:val="001D0BA1"/>
    <w:rsid w:val="001D11E2"/>
    <w:rsid w:val="001D1431"/>
    <w:rsid w:val="001D14EC"/>
    <w:rsid w:val="001D1FE8"/>
    <w:rsid w:val="001D252D"/>
    <w:rsid w:val="001D2E04"/>
    <w:rsid w:val="001D2FCD"/>
    <w:rsid w:val="001D33FD"/>
    <w:rsid w:val="001D3950"/>
    <w:rsid w:val="001D3A5B"/>
    <w:rsid w:val="001D443F"/>
    <w:rsid w:val="001D5DE4"/>
    <w:rsid w:val="001D5EF3"/>
    <w:rsid w:val="001D6159"/>
    <w:rsid w:val="001D617A"/>
    <w:rsid w:val="001D68D1"/>
    <w:rsid w:val="001D7167"/>
    <w:rsid w:val="001D72B8"/>
    <w:rsid w:val="001D7683"/>
    <w:rsid w:val="001D7AC1"/>
    <w:rsid w:val="001D7B42"/>
    <w:rsid w:val="001D7BC4"/>
    <w:rsid w:val="001E03D8"/>
    <w:rsid w:val="001E05A6"/>
    <w:rsid w:val="001E0BE1"/>
    <w:rsid w:val="001E0C1D"/>
    <w:rsid w:val="001E0C6D"/>
    <w:rsid w:val="001E0C76"/>
    <w:rsid w:val="001E0E1D"/>
    <w:rsid w:val="001E10BD"/>
    <w:rsid w:val="001E1A3D"/>
    <w:rsid w:val="001E223A"/>
    <w:rsid w:val="001E2B6B"/>
    <w:rsid w:val="001E2D4F"/>
    <w:rsid w:val="001E3078"/>
    <w:rsid w:val="001E382E"/>
    <w:rsid w:val="001E3A68"/>
    <w:rsid w:val="001E3ABA"/>
    <w:rsid w:val="001E3BA0"/>
    <w:rsid w:val="001E3CD2"/>
    <w:rsid w:val="001E3CE3"/>
    <w:rsid w:val="001E3EE9"/>
    <w:rsid w:val="001E40AD"/>
    <w:rsid w:val="001E46F2"/>
    <w:rsid w:val="001E4EEA"/>
    <w:rsid w:val="001E573B"/>
    <w:rsid w:val="001E585D"/>
    <w:rsid w:val="001E5869"/>
    <w:rsid w:val="001E5A0A"/>
    <w:rsid w:val="001E5CA2"/>
    <w:rsid w:val="001E6352"/>
    <w:rsid w:val="001E69DB"/>
    <w:rsid w:val="001E6AF0"/>
    <w:rsid w:val="001E6FBA"/>
    <w:rsid w:val="001E77D9"/>
    <w:rsid w:val="001E7F8B"/>
    <w:rsid w:val="001F01D1"/>
    <w:rsid w:val="001F02AD"/>
    <w:rsid w:val="001F068C"/>
    <w:rsid w:val="001F0735"/>
    <w:rsid w:val="001F0C03"/>
    <w:rsid w:val="001F0E57"/>
    <w:rsid w:val="001F10B2"/>
    <w:rsid w:val="001F158E"/>
    <w:rsid w:val="001F1C08"/>
    <w:rsid w:val="001F1D8C"/>
    <w:rsid w:val="001F2508"/>
    <w:rsid w:val="001F30B9"/>
    <w:rsid w:val="001F35F0"/>
    <w:rsid w:val="001F4012"/>
    <w:rsid w:val="001F41F4"/>
    <w:rsid w:val="001F44E7"/>
    <w:rsid w:val="001F4C11"/>
    <w:rsid w:val="001F4E5E"/>
    <w:rsid w:val="001F53EC"/>
    <w:rsid w:val="001F57A3"/>
    <w:rsid w:val="001F57BF"/>
    <w:rsid w:val="001F6198"/>
    <w:rsid w:val="001F6F20"/>
    <w:rsid w:val="001F71B0"/>
    <w:rsid w:val="001F7B66"/>
    <w:rsid w:val="001F7EBB"/>
    <w:rsid w:val="001F7F6E"/>
    <w:rsid w:val="00200022"/>
    <w:rsid w:val="00200165"/>
    <w:rsid w:val="00200905"/>
    <w:rsid w:val="00200916"/>
    <w:rsid w:val="0020095A"/>
    <w:rsid w:val="00200F1D"/>
    <w:rsid w:val="002014F7"/>
    <w:rsid w:val="00201DC7"/>
    <w:rsid w:val="00201E7C"/>
    <w:rsid w:val="002024AD"/>
    <w:rsid w:val="002024F7"/>
    <w:rsid w:val="00202C34"/>
    <w:rsid w:val="00202D92"/>
    <w:rsid w:val="00202DCB"/>
    <w:rsid w:val="00202DFC"/>
    <w:rsid w:val="00203194"/>
    <w:rsid w:val="002031BF"/>
    <w:rsid w:val="0020341F"/>
    <w:rsid w:val="00203969"/>
    <w:rsid w:val="00203C87"/>
    <w:rsid w:val="00203EAA"/>
    <w:rsid w:val="00203F8C"/>
    <w:rsid w:val="002042EB"/>
    <w:rsid w:val="00204433"/>
    <w:rsid w:val="00204A67"/>
    <w:rsid w:val="00204EA7"/>
    <w:rsid w:val="00204F41"/>
    <w:rsid w:val="0020520E"/>
    <w:rsid w:val="00205666"/>
    <w:rsid w:val="00206E7A"/>
    <w:rsid w:val="0020753A"/>
    <w:rsid w:val="0020766A"/>
    <w:rsid w:val="00207879"/>
    <w:rsid w:val="002078FE"/>
    <w:rsid w:val="002079CF"/>
    <w:rsid w:val="00207FBB"/>
    <w:rsid w:val="00210083"/>
    <w:rsid w:val="00210150"/>
    <w:rsid w:val="00210219"/>
    <w:rsid w:val="00210447"/>
    <w:rsid w:val="00210D91"/>
    <w:rsid w:val="00210EF5"/>
    <w:rsid w:val="00211936"/>
    <w:rsid w:val="00212040"/>
    <w:rsid w:val="00212335"/>
    <w:rsid w:val="00212942"/>
    <w:rsid w:val="00212BFB"/>
    <w:rsid w:val="00213A5D"/>
    <w:rsid w:val="00214210"/>
    <w:rsid w:val="00214C75"/>
    <w:rsid w:val="00215320"/>
    <w:rsid w:val="002157C1"/>
    <w:rsid w:val="00215A51"/>
    <w:rsid w:val="00215A7E"/>
    <w:rsid w:val="00215C4E"/>
    <w:rsid w:val="0021616C"/>
    <w:rsid w:val="002167E5"/>
    <w:rsid w:val="0021688A"/>
    <w:rsid w:val="002168D9"/>
    <w:rsid w:val="00217283"/>
    <w:rsid w:val="002203F6"/>
    <w:rsid w:val="002204B2"/>
    <w:rsid w:val="002205B8"/>
    <w:rsid w:val="00220907"/>
    <w:rsid w:val="00220F13"/>
    <w:rsid w:val="002211FF"/>
    <w:rsid w:val="002212BE"/>
    <w:rsid w:val="002215C0"/>
    <w:rsid w:val="002217D8"/>
    <w:rsid w:val="002222D4"/>
    <w:rsid w:val="00222394"/>
    <w:rsid w:val="00222FD9"/>
    <w:rsid w:val="002230B3"/>
    <w:rsid w:val="0022504B"/>
    <w:rsid w:val="00225298"/>
    <w:rsid w:val="002253C1"/>
    <w:rsid w:val="002257F2"/>
    <w:rsid w:val="002258F6"/>
    <w:rsid w:val="00226169"/>
    <w:rsid w:val="00226412"/>
    <w:rsid w:val="0022669A"/>
    <w:rsid w:val="00226810"/>
    <w:rsid w:val="00227826"/>
    <w:rsid w:val="00227995"/>
    <w:rsid w:val="00227A81"/>
    <w:rsid w:val="00227DA6"/>
    <w:rsid w:val="00227FE2"/>
    <w:rsid w:val="002300BE"/>
    <w:rsid w:val="00230127"/>
    <w:rsid w:val="00230224"/>
    <w:rsid w:val="00230811"/>
    <w:rsid w:val="00230B01"/>
    <w:rsid w:val="00230EF4"/>
    <w:rsid w:val="002312A1"/>
    <w:rsid w:val="00231579"/>
    <w:rsid w:val="002317BE"/>
    <w:rsid w:val="00231887"/>
    <w:rsid w:val="00231D6D"/>
    <w:rsid w:val="00232736"/>
    <w:rsid w:val="002327E5"/>
    <w:rsid w:val="00232C2D"/>
    <w:rsid w:val="00233365"/>
    <w:rsid w:val="00233483"/>
    <w:rsid w:val="00233745"/>
    <w:rsid w:val="00234085"/>
    <w:rsid w:val="0023416C"/>
    <w:rsid w:val="0023459D"/>
    <w:rsid w:val="00234B2C"/>
    <w:rsid w:val="0023509C"/>
    <w:rsid w:val="00235C51"/>
    <w:rsid w:val="00235F35"/>
    <w:rsid w:val="00235F8F"/>
    <w:rsid w:val="00236296"/>
    <w:rsid w:val="00236758"/>
    <w:rsid w:val="00236D60"/>
    <w:rsid w:val="00236E37"/>
    <w:rsid w:val="0023786A"/>
    <w:rsid w:val="00237BFF"/>
    <w:rsid w:val="0024060E"/>
    <w:rsid w:val="00240D90"/>
    <w:rsid w:val="002410A9"/>
    <w:rsid w:val="002419DD"/>
    <w:rsid w:val="00241E2A"/>
    <w:rsid w:val="00241E7C"/>
    <w:rsid w:val="00241F35"/>
    <w:rsid w:val="002424ED"/>
    <w:rsid w:val="00242C26"/>
    <w:rsid w:val="002432ED"/>
    <w:rsid w:val="002434AB"/>
    <w:rsid w:val="002439C8"/>
    <w:rsid w:val="00243AFA"/>
    <w:rsid w:val="00243CC6"/>
    <w:rsid w:val="00243F0F"/>
    <w:rsid w:val="00243F25"/>
    <w:rsid w:val="00245336"/>
    <w:rsid w:val="002455C7"/>
    <w:rsid w:val="00245C6C"/>
    <w:rsid w:val="00245D55"/>
    <w:rsid w:val="00245DBB"/>
    <w:rsid w:val="00245EBF"/>
    <w:rsid w:val="00245ED6"/>
    <w:rsid w:val="00245F8C"/>
    <w:rsid w:val="0024668F"/>
    <w:rsid w:val="00246691"/>
    <w:rsid w:val="00246E83"/>
    <w:rsid w:val="0024705E"/>
    <w:rsid w:val="0024796F"/>
    <w:rsid w:val="00247EAC"/>
    <w:rsid w:val="00250464"/>
    <w:rsid w:val="00250B64"/>
    <w:rsid w:val="00250C23"/>
    <w:rsid w:val="00250CFE"/>
    <w:rsid w:val="00250F6D"/>
    <w:rsid w:val="002512D6"/>
    <w:rsid w:val="00251AFD"/>
    <w:rsid w:val="00252944"/>
    <w:rsid w:val="00252E58"/>
    <w:rsid w:val="0025320F"/>
    <w:rsid w:val="0025359F"/>
    <w:rsid w:val="00254655"/>
    <w:rsid w:val="0025477E"/>
    <w:rsid w:val="0025483B"/>
    <w:rsid w:val="00254AA3"/>
    <w:rsid w:val="00254C42"/>
    <w:rsid w:val="00254F2A"/>
    <w:rsid w:val="0025584C"/>
    <w:rsid w:val="0025592C"/>
    <w:rsid w:val="00255F8D"/>
    <w:rsid w:val="00255FB3"/>
    <w:rsid w:val="00256310"/>
    <w:rsid w:val="0025644D"/>
    <w:rsid w:val="002567F0"/>
    <w:rsid w:val="0025690E"/>
    <w:rsid w:val="00256AA8"/>
    <w:rsid w:val="00256F52"/>
    <w:rsid w:val="00257C36"/>
    <w:rsid w:val="002606C3"/>
    <w:rsid w:val="0026091E"/>
    <w:rsid w:val="00260E7D"/>
    <w:rsid w:val="002613CE"/>
    <w:rsid w:val="002620C6"/>
    <w:rsid w:val="0026216C"/>
    <w:rsid w:val="002622B2"/>
    <w:rsid w:val="00262B53"/>
    <w:rsid w:val="002632E8"/>
    <w:rsid w:val="00263F74"/>
    <w:rsid w:val="00264266"/>
    <w:rsid w:val="0026440E"/>
    <w:rsid w:val="00264417"/>
    <w:rsid w:val="002647D6"/>
    <w:rsid w:val="002651B1"/>
    <w:rsid w:val="00265568"/>
    <w:rsid w:val="00265692"/>
    <w:rsid w:val="00266007"/>
    <w:rsid w:val="00266816"/>
    <w:rsid w:val="00266A11"/>
    <w:rsid w:val="00266F68"/>
    <w:rsid w:val="00267966"/>
    <w:rsid w:val="002701B2"/>
    <w:rsid w:val="002705D7"/>
    <w:rsid w:val="0027150B"/>
    <w:rsid w:val="00271595"/>
    <w:rsid w:val="00271992"/>
    <w:rsid w:val="002726ED"/>
    <w:rsid w:val="00272C47"/>
    <w:rsid w:val="0027319A"/>
    <w:rsid w:val="00273334"/>
    <w:rsid w:val="00273A7F"/>
    <w:rsid w:val="00273DBB"/>
    <w:rsid w:val="00274407"/>
    <w:rsid w:val="00274989"/>
    <w:rsid w:val="00274A2D"/>
    <w:rsid w:val="002750EA"/>
    <w:rsid w:val="002752CE"/>
    <w:rsid w:val="002756D7"/>
    <w:rsid w:val="00275703"/>
    <w:rsid w:val="00275923"/>
    <w:rsid w:val="002760CB"/>
    <w:rsid w:val="002762AC"/>
    <w:rsid w:val="002765D2"/>
    <w:rsid w:val="00276A37"/>
    <w:rsid w:val="00276FFF"/>
    <w:rsid w:val="00277474"/>
    <w:rsid w:val="00280622"/>
    <w:rsid w:val="002807A8"/>
    <w:rsid w:val="00280D27"/>
    <w:rsid w:val="00280D92"/>
    <w:rsid w:val="00281E4A"/>
    <w:rsid w:val="0028220E"/>
    <w:rsid w:val="002825F6"/>
    <w:rsid w:val="00282679"/>
    <w:rsid w:val="002826D7"/>
    <w:rsid w:val="00282C5B"/>
    <w:rsid w:val="00282DDA"/>
    <w:rsid w:val="00282F5E"/>
    <w:rsid w:val="002832B7"/>
    <w:rsid w:val="002833BA"/>
    <w:rsid w:val="00283716"/>
    <w:rsid w:val="0028549A"/>
    <w:rsid w:val="00285522"/>
    <w:rsid w:val="00285932"/>
    <w:rsid w:val="00286248"/>
    <w:rsid w:val="00286909"/>
    <w:rsid w:val="00286948"/>
    <w:rsid w:val="00286BE3"/>
    <w:rsid w:val="0029011F"/>
    <w:rsid w:val="0029084C"/>
    <w:rsid w:val="00290DC3"/>
    <w:rsid w:val="00291436"/>
    <w:rsid w:val="0029147D"/>
    <w:rsid w:val="0029370B"/>
    <w:rsid w:val="0029388C"/>
    <w:rsid w:val="00293E61"/>
    <w:rsid w:val="00293EBC"/>
    <w:rsid w:val="00294EF6"/>
    <w:rsid w:val="00294FBB"/>
    <w:rsid w:val="00294FC2"/>
    <w:rsid w:val="002951E9"/>
    <w:rsid w:val="0029538B"/>
    <w:rsid w:val="002955CE"/>
    <w:rsid w:val="00296C9C"/>
    <w:rsid w:val="002973CA"/>
    <w:rsid w:val="0029785A"/>
    <w:rsid w:val="00297BD4"/>
    <w:rsid w:val="002A0114"/>
    <w:rsid w:val="002A067C"/>
    <w:rsid w:val="002A0796"/>
    <w:rsid w:val="002A09C5"/>
    <w:rsid w:val="002A100F"/>
    <w:rsid w:val="002A1367"/>
    <w:rsid w:val="002A27EF"/>
    <w:rsid w:val="002A28DD"/>
    <w:rsid w:val="002A3358"/>
    <w:rsid w:val="002A38C9"/>
    <w:rsid w:val="002A3A1F"/>
    <w:rsid w:val="002A3D4A"/>
    <w:rsid w:val="002A3FE1"/>
    <w:rsid w:val="002A46BF"/>
    <w:rsid w:val="002A5467"/>
    <w:rsid w:val="002A570A"/>
    <w:rsid w:val="002A5CD7"/>
    <w:rsid w:val="002A5D99"/>
    <w:rsid w:val="002A5D9B"/>
    <w:rsid w:val="002A6829"/>
    <w:rsid w:val="002A6C7F"/>
    <w:rsid w:val="002A6D92"/>
    <w:rsid w:val="002A71CD"/>
    <w:rsid w:val="002A72D5"/>
    <w:rsid w:val="002A7550"/>
    <w:rsid w:val="002A77AC"/>
    <w:rsid w:val="002A7E99"/>
    <w:rsid w:val="002A7FA7"/>
    <w:rsid w:val="002B0BA1"/>
    <w:rsid w:val="002B0F6A"/>
    <w:rsid w:val="002B1485"/>
    <w:rsid w:val="002B1AC6"/>
    <w:rsid w:val="002B2041"/>
    <w:rsid w:val="002B21AB"/>
    <w:rsid w:val="002B235F"/>
    <w:rsid w:val="002B23F5"/>
    <w:rsid w:val="002B2CC6"/>
    <w:rsid w:val="002B2FF4"/>
    <w:rsid w:val="002B3363"/>
    <w:rsid w:val="002B3612"/>
    <w:rsid w:val="002B367A"/>
    <w:rsid w:val="002B4340"/>
    <w:rsid w:val="002B4B1E"/>
    <w:rsid w:val="002B4D9F"/>
    <w:rsid w:val="002B4E78"/>
    <w:rsid w:val="002B5185"/>
    <w:rsid w:val="002B651D"/>
    <w:rsid w:val="002B68F7"/>
    <w:rsid w:val="002B690B"/>
    <w:rsid w:val="002B6E16"/>
    <w:rsid w:val="002B728C"/>
    <w:rsid w:val="002B77A7"/>
    <w:rsid w:val="002B7D95"/>
    <w:rsid w:val="002B7F30"/>
    <w:rsid w:val="002C019F"/>
    <w:rsid w:val="002C095B"/>
    <w:rsid w:val="002C0A2E"/>
    <w:rsid w:val="002C0D87"/>
    <w:rsid w:val="002C15B8"/>
    <w:rsid w:val="002C1B5B"/>
    <w:rsid w:val="002C1FA2"/>
    <w:rsid w:val="002C2016"/>
    <w:rsid w:val="002C28B3"/>
    <w:rsid w:val="002C2C31"/>
    <w:rsid w:val="002C2D1B"/>
    <w:rsid w:val="002C2D62"/>
    <w:rsid w:val="002C2EAF"/>
    <w:rsid w:val="002C33C8"/>
    <w:rsid w:val="002C341D"/>
    <w:rsid w:val="002C349F"/>
    <w:rsid w:val="002C34AE"/>
    <w:rsid w:val="002C3797"/>
    <w:rsid w:val="002C42DC"/>
    <w:rsid w:val="002C4ADF"/>
    <w:rsid w:val="002C4FF8"/>
    <w:rsid w:val="002C5082"/>
    <w:rsid w:val="002C510C"/>
    <w:rsid w:val="002C520B"/>
    <w:rsid w:val="002C5499"/>
    <w:rsid w:val="002C66B7"/>
    <w:rsid w:val="002C6790"/>
    <w:rsid w:val="002C6B9C"/>
    <w:rsid w:val="002C6FE0"/>
    <w:rsid w:val="002C74D4"/>
    <w:rsid w:val="002C7A6F"/>
    <w:rsid w:val="002C7BD2"/>
    <w:rsid w:val="002C7FD3"/>
    <w:rsid w:val="002D0705"/>
    <w:rsid w:val="002D0CEE"/>
    <w:rsid w:val="002D1156"/>
    <w:rsid w:val="002D1261"/>
    <w:rsid w:val="002D1491"/>
    <w:rsid w:val="002D176F"/>
    <w:rsid w:val="002D20F4"/>
    <w:rsid w:val="002D212A"/>
    <w:rsid w:val="002D2BFE"/>
    <w:rsid w:val="002D3192"/>
    <w:rsid w:val="002D36D3"/>
    <w:rsid w:val="002D41FF"/>
    <w:rsid w:val="002D4A0E"/>
    <w:rsid w:val="002D4D06"/>
    <w:rsid w:val="002D543F"/>
    <w:rsid w:val="002D56C3"/>
    <w:rsid w:val="002D5B04"/>
    <w:rsid w:val="002D5CB6"/>
    <w:rsid w:val="002D5E5E"/>
    <w:rsid w:val="002D6897"/>
    <w:rsid w:val="002D7386"/>
    <w:rsid w:val="002D750E"/>
    <w:rsid w:val="002D7CA1"/>
    <w:rsid w:val="002E025B"/>
    <w:rsid w:val="002E02F2"/>
    <w:rsid w:val="002E0398"/>
    <w:rsid w:val="002E0A6C"/>
    <w:rsid w:val="002E0AD9"/>
    <w:rsid w:val="002E0BEF"/>
    <w:rsid w:val="002E0D7B"/>
    <w:rsid w:val="002E11D6"/>
    <w:rsid w:val="002E13F3"/>
    <w:rsid w:val="002E1B3C"/>
    <w:rsid w:val="002E1BB4"/>
    <w:rsid w:val="002E1C21"/>
    <w:rsid w:val="002E1D5F"/>
    <w:rsid w:val="002E2524"/>
    <w:rsid w:val="002E2596"/>
    <w:rsid w:val="002E2F39"/>
    <w:rsid w:val="002E3634"/>
    <w:rsid w:val="002E437C"/>
    <w:rsid w:val="002E5548"/>
    <w:rsid w:val="002E5973"/>
    <w:rsid w:val="002E5C6E"/>
    <w:rsid w:val="002E5DD9"/>
    <w:rsid w:val="002E5E68"/>
    <w:rsid w:val="002E60F0"/>
    <w:rsid w:val="002E654C"/>
    <w:rsid w:val="002E6729"/>
    <w:rsid w:val="002E6A74"/>
    <w:rsid w:val="002E6EEA"/>
    <w:rsid w:val="002E7201"/>
    <w:rsid w:val="002E7419"/>
    <w:rsid w:val="002E7778"/>
    <w:rsid w:val="002E7900"/>
    <w:rsid w:val="002E796E"/>
    <w:rsid w:val="002E796F"/>
    <w:rsid w:val="002E7B6A"/>
    <w:rsid w:val="002F07D6"/>
    <w:rsid w:val="002F0F11"/>
    <w:rsid w:val="002F13E5"/>
    <w:rsid w:val="002F1722"/>
    <w:rsid w:val="002F2263"/>
    <w:rsid w:val="002F25AB"/>
    <w:rsid w:val="002F2844"/>
    <w:rsid w:val="002F29FC"/>
    <w:rsid w:val="002F2F98"/>
    <w:rsid w:val="002F4F7E"/>
    <w:rsid w:val="002F52F1"/>
    <w:rsid w:val="002F53DD"/>
    <w:rsid w:val="002F57A3"/>
    <w:rsid w:val="002F598A"/>
    <w:rsid w:val="002F5AE7"/>
    <w:rsid w:val="002F5D06"/>
    <w:rsid w:val="002F5D19"/>
    <w:rsid w:val="002F5E86"/>
    <w:rsid w:val="002F66AF"/>
    <w:rsid w:val="002F7491"/>
    <w:rsid w:val="002F7CC1"/>
    <w:rsid w:val="002F7F71"/>
    <w:rsid w:val="00300ED8"/>
    <w:rsid w:val="00300F41"/>
    <w:rsid w:val="0030113C"/>
    <w:rsid w:val="003013D3"/>
    <w:rsid w:val="0030161B"/>
    <w:rsid w:val="0030169C"/>
    <w:rsid w:val="00302339"/>
    <w:rsid w:val="0030234A"/>
    <w:rsid w:val="00302424"/>
    <w:rsid w:val="00302692"/>
    <w:rsid w:val="00302929"/>
    <w:rsid w:val="00303453"/>
    <w:rsid w:val="00303A72"/>
    <w:rsid w:val="00304075"/>
    <w:rsid w:val="00304335"/>
    <w:rsid w:val="00304AA9"/>
    <w:rsid w:val="00304E9D"/>
    <w:rsid w:val="003051FE"/>
    <w:rsid w:val="003055DD"/>
    <w:rsid w:val="00305A86"/>
    <w:rsid w:val="00306E9A"/>
    <w:rsid w:val="003076C1"/>
    <w:rsid w:val="003077C4"/>
    <w:rsid w:val="00307A18"/>
    <w:rsid w:val="00307B02"/>
    <w:rsid w:val="00307BEE"/>
    <w:rsid w:val="0031010B"/>
    <w:rsid w:val="0031081B"/>
    <w:rsid w:val="00310DEB"/>
    <w:rsid w:val="00311182"/>
    <w:rsid w:val="0031128E"/>
    <w:rsid w:val="003112C9"/>
    <w:rsid w:val="00311C8D"/>
    <w:rsid w:val="00311DD2"/>
    <w:rsid w:val="003121BE"/>
    <w:rsid w:val="003124B9"/>
    <w:rsid w:val="00312FED"/>
    <w:rsid w:val="00313692"/>
    <w:rsid w:val="00313991"/>
    <w:rsid w:val="00313A69"/>
    <w:rsid w:val="00314131"/>
    <w:rsid w:val="0031463B"/>
    <w:rsid w:val="00314711"/>
    <w:rsid w:val="00314CF2"/>
    <w:rsid w:val="00314CF8"/>
    <w:rsid w:val="0031572C"/>
    <w:rsid w:val="00315AF0"/>
    <w:rsid w:val="00315CF5"/>
    <w:rsid w:val="003166F6"/>
    <w:rsid w:val="00316C31"/>
    <w:rsid w:val="00317A26"/>
    <w:rsid w:val="003200DF"/>
    <w:rsid w:val="003201D4"/>
    <w:rsid w:val="00320F15"/>
    <w:rsid w:val="003210C9"/>
    <w:rsid w:val="00321512"/>
    <w:rsid w:val="00321999"/>
    <w:rsid w:val="00321E74"/>
    <w:rsid w:val="00322B9F"/>
    <w:rsid w:val="0032341D"/>
    <w:rsid w:val="00324147"/>
    <w:rsid w:val="003244DB"/>
    <w:rsid w:val="00324ADF"/>
    <w:rsid w:val="0032598C"/>
    <w:rsid w:val="00325D3F"/>
    <w:rsid w:val="00325F01"/>
    <w:rsid w:val="003267B3"/>
    <w:rsid w:val="00326A14"/>
    <w:rsid w:val="00326D02"/>
    <w:rsid w:val="00327790"/>
    <w:rsid w:val="00327D95"/>
    <w:rsid w:val="00327ECA"/>
    <w:rsid w:val="003300A0"/>
    <w:rsid w:val="00330238"/>
    <w:rsid w:val="0033086F"/>
    <w:rsid w:val="00330E22"/>
    <w:rsid w:val="00331186"/>
    <w:rsid w:val="003312F3"/>
    <w:rsid w:val="0033182E"/>
    <w:rsid w:val="00332027"/>
    <w:rsid w:val="00332513"/>
    <w:rsid w:val="00332679"/>
    <w:rsid w:val="003326CF"/>
    <w:rsid w:val="00332804"/>
    <w:rsid w:val="00332CB0"/>
    <w:rsid w:val="003333F3"/>
    <w:rsid w:val="003342AB"/>
    <w:rsid w:val="0033455F"/>
    <w:rsid w:val="00334A06"/>
    <w:rsid w:val="003351D4"/>
    <w:rsid w:val="00335885"/>
    <w:rsid w:val="003359A0"/>
    <w:rsid w:val="00335DA8"/>
    <w:rsid w:val="00336138"/>
    <w:rsid w:val="0033615B"/>
    <w:rsid w:val="00336346"/>
    <w:rsid w:val="00336425"/>
    <w:rsid w:val="0033646A"/>
    <w:rsid w:val="003368D8"/>
    <w:rsid w:val="00336A79"/>
    <w:rsid w:val="00336C50"/>
    <w:rsid w:val="00336E7D"/>
    <w:rsid w:val="00336EB9"/>
    <w:rsid w:val="00336EFB"/>
    <w:rsid w:val="00337233"/>
    <w:rsid w:val="0033748B"/>
    <w:rsid w:val="00337BE3"/>
    <w:rsid w:val="00337D67"/>
    <w:rsid w:val="00337F50"/>
    <w:rsid w:val="00340021"/>
    <w:rsid w:val="003400A3"/>
    <w:rsid w:val="00340182"/>
    <w:rsid w:val="00340202"/>
    <w:rsid w:val="00340B60"/>
    <w:rsid w:val="003418FE"/>
    <w:rsid w:val="00341C32"/>
    <w:rsid w:val="00341F5D"/>
    <w:rsid w:val="003434C1"/>
    <w:rsid w:val="0034361D"/>
    <w:rsid w:val="00343C80"/>
    <w:rsid w:val="00343E86"/>
    <w:rsid w:val="00344238"/>
    <w:rsid w:val="00344396"/>
    <w:rsid w:val="0034472D"/>
    <w:rsid w:val="00344C80"/>
    <w:rsid w:val="0034560A"/>
    <w:rsid w:val="00345C0A"/>
    <w:rsid w:val="00345C37"/>
    <w:rsid w:val="00345CC6"/>
    <w:rsid w:val="003462CF"/>
    <w:rsid w:val="003468DE"/>
    <w:rsid w:val="00346B87"/>
    <w:rsid w:val="00346E76"/>
    <w:rsid w:val="00346F03"/>
    <w:rsid w:val="003476C6"/>
    <w:rsid w:val="00347A0A"/>
    <w:rsid w:val="00347CA9"/>
    <w:rsid w:val="00347D54"/>
    <w:rsid w:val="00350107"/>
    <w:rsid w:val="003502CD"/>
    <w:rsid w:val="003514B4"/>
    <w:rsid w:val="003514EE"/>
    <w:rsid w:val="00351A3E"/>
    <w:rsid w:val="00351C97"/>
    <w:rsid w:val="00351D28"/>
    <w:rsid w:val="0035299D"/>
    <w:rsid w:val="00352AF6"/>
    <w:rsid w:val="00353588"/>
    <w:rsid w:val="003535D5"/>
    <w:rsid w:val="003537F6"/>
    <w:rsid w:val="00353BB2"/>
    <w:rsid w:val="003549C1"/>
    <w:rsid w:val="00355324"/>
    <w:rsid w:val="003563D8"/>
    <w:rsid w:val="00356487"/>
    <w:rsid w:val="00356D19"/>
    <w:rsid w:val="00356FA5"/>
    <w:rsid w:val="003573AF"/>
    <w:rsid w:val="00357490"/>
    <w:rsid w:val="003578C7"/>
    <w:rsid w:val="0036063E"/>
    <w:rsid w:val="00360DB8"/>
    <w:rsid w:val="00360DF2"/>
    <w:rsid w:val="00360FA0"/>
    <w:rsid w:val="00361868"/>
    <w:rsid w:val="00361E65"/>
    <w:rsid w:val="00362504"/>
    <w:rsid w:val="003626F9"/>
    <w:rsid w:val="00362762"/>
    <w:rsid w:val="003632CB"/>
    <w:rsid w:val="003637DB"/>
    <w:rsid w:val="00363815"/>
    <w:rsid w:val="00363F82"/>
    <w:rsid w:val="00364739"/>
    <w:rsid w:val="00364962"/>
    <w:rsid w:val="00364CFC"/>
    <w:rsid w:val="0036503C"/>
    <w:rsid w:val="00365565"/>
    <w:rsid w:val="00365610"/>
    <w:rsid w:val="003658A1"/>
    <w:rsid w:val="00365B6D"/>
    <w:rsid w:val="00365E3B"/>
    <w:rsid w:val="0036616F"/>
    <w:rsid w:val="003674DC"/>
    <w:rsid w:val="00367CC4"/>
    <w:rsid w:val="00370139"/>
    <w:rsid w:val="00370E0F"/>
    <w:rsid w:val="00371294"/>
    <w:rsid w:val="003715D4"/>
    <w:rsid w:val="00371E94"/>
    <w:rsid w:val="00371F36"/>
    <w:rsid w:val="003720F4"/>
    <w:rsid w:val="003722D3"/>
    <w:rsid w:val="0037251C"/>
    <w:rsid w:val="003731B9"/>
    <w:rsid w:val="003733B2"/>
    <w:rsid w:val="00373F51"/>
    <w:rsid w:val="0037542D"/>
    <w:rsid w:val="00375E1E"/>
    <w:rsid w:val="00375E35"/>
    <w:rsid w:val="003767DC"/>
    <w:rsid w:val="00377062"/>
    <w:rsid w:val="003770CE"/>
    <w:rsid w:val="00377261"/>
    <w:rsid w:val="00377B17"/>
    <w:rsid w:val="003804AB"/>
    <w:rsid w:val="00380D83"/>
    <w:rsid w:val="00380F12"/>
    <w:rsid w:val="00381AFD"/>
    <w:rsid w:val="00381C30"/>
    <w:rsid w:val="00381C80"/>
    <w:rsid w:val="00381D76"/>
    <w:rsid w:val="00382572"/>
    <w:rsid w:val="00382BC9"/>
    <w:rsid w:val="003830E8"/>
    <w:rsid w:val="00383826"/>
    <w:rsid w:val="00383919"/>
    <w:rsid w:val="00384126"/>
    <w:rsid w:val="003841E0"/>
    <w:rsid w:val="003845B5"/>
    <w:rsid w:val="00384775"/>
    <w:rsid w:val="00384B5C"/>
    <w:rsid w:val="00385278"/>
    <w:rsid w:val="00385A05"/>
    <w:rsid w:val="00385D8D"/>
    <w:rsid w:val="0038780F"/>
    <w:rsid w:val="00387F2F"/>
    <w:rsid w:val="0039033A"/>
    <w:rsid w:val="0039068D"/>
    <w:rsid w:val="003918CF"/>
    <w:rsid w:val="00391A1D"/>
    <w:rsid w:val="00391E3B"/>
    <w:rsid w:val="0039227F"/>
    <w:rsid w:val="0039253F"/>
    <w:rsid w:val="003929B3"/>
    <w:rsid w:val="0039365A"/>
    <w:rsid w:val="00393B06"/>
    <w:rsid w:val="00393DCE"/>
    <w:rsid w:val="00394593"/>
    <w:rsid w:val="003946F6"/>
    <w:rsid w:val="00394A62"/>
    <w:rsid w:val="003952FA"/>
    <w:rsid w:val="003955C0"/>
    <w:rsid w:val="00395722"/>
    <w:rsid w:val="00396E30"/>
    <w:rsid w:val="00396FE3"/>
    <w:rsid w:val="003972CA"/>
    <w:rsid w:val="00397D1B"/>
    <w:rsid w:val="003A0140"/>
    <w:rsid w:val="003A074F"/>
    <w:rsid w:val="003A0B88"/>
    <w:rsid w:val="003A12C6"/>
    <w:rsid w:val="003A16E4"/>
    <w:rsid w:val="003A1DCB"/>
    <w:rsid w:val="003A1DF8"/>
    <w:rsid w:val="003A1F83"/>
    <w:rsid w:val="003A2468"/>
    <w:rsid w:val="003A2527"/>
    <w:rsid w:val="003A3DB1"/>
    <w:rsid w:val="003A40F2"/>
    <w:rsid w:val="003A4AFB"/>
    <w:rsid w:val="003A4F43"/>
    <w:rsid w:val="003A51F1"/>
    <w:rsid w:val="003A59C4"/>
    <w:rsid w:val="003A5BA0"/>
    <w:rsid w:val="003A5D56"/>
    <w:rsid w:val="003A67A4"/>
    <w:rsid w:val="003A714A"/>
    <w:rsid w:val="003A77BE"/>
    <w:rsid w:val="003A7BC4"/>
    <w:rsid w:val="003A7C60"/>
    <w:rsid w:val="003A7FEC"/>
    <w:rsid w:val="003B053A"/>
    <w:rsid w:val="003B06B3"/>
    <w:rsid w:val="003B0A06"/>
    <w:rsid w:val="003B0C11"/>
    <w:rsid w:val="003B0D74"/>
    <w:rsid w:val="003B0DCA"/>
    <w:rsid w:val="003B0F87"/>
    <w:rsid w:val="003B1180"/>
    <w:rsid w:val="003B16D1"/>
    <w:rsid w:val="003B241E"/>
    <w:rsid w:val="003B343D"/>
    <w:rsid w:val="003B3635"/>
    <w:rsid w:val="003B3B0F"/>
    <w:rsid w:val="003B3BB6"/>
    <w:rsid w:val="003B3CD8"/>
    <w:rsid w:val="003B3CF1"/>
    <w:rsid w:val="003B4A2E"/>
    <w:rsid w:val="003B4D1E"/>
    <w:rsid w:val="003B5251"/>
    <w:rsid w:val="003B59E3"/>
    <w:rsid w:val="003B60DA"/>
    <w:rsid w:val="003B7856"/>
    <w:rsid w:val="003B7861"/>
    <w:rsid w:val="003B7DA7"/>
    <w:rsid w:val="003C00DA"/>
    <w:rsid w:val="003C052E"/>
    <w:rsid w:val="003C0770"/>
    <w:rsid w:val="003C0F08"/>
    <w:rsid w:val="003C0F6E"/>
    <w:rsid w:val="003C236B"/>
    <w:rsid w:val="003C2464"/>
    <w:rsid w:val="003C2FE5"/>
    <w:rsid w:val="003C30F0"/>
    <w:rsid w:val="003C3229"/>
    <w:rsid w:val="003C357D"/>
    <w:rsid w:val="003C3BA7"/>
    <w:rsid w:val="003C4ECF"/>
    <w:rsid w:val="003C53AB"/>
    <w:rsid w:val="003C5508"/>
    <w:rsid w:val="003C59EE"/>
    <w:rsid w:val="003C5BBA"/>
    <w:rsid w:val="003C5D70"/>
    <w:rsid w:val="003C5DC6"/>
    <w:rsid w:val="003C63A8"/>
    <w:rsid w:val="003C67DB"/>
    <w:rsid w:val="003C6963"/>
    <w:rsid w:val="003C6D2C"/>
    <w:rsid w:val="003C74E6"/>
    <w:rsid w:val="003C7713"/>
    <w:rsid w:val="003C79D8"/>
    <w:rsid w:val="003C7FDF"/>
    <w:rsid w:val="003D0138"/>
    <w:rsid w:val="003D01A0"/>
    <w:rsid w:val="003D02EE"/>
    <w:rsid w:val="003D0565"/>
    <w:rsid w:val="003D08EB"/>
    <w:rsid w:val="003D169F"/>
    <w:rsid w:val="003D238D"/>
    <w:rsid w:val="003D247C"/>
    <w:rsid w:val="003D24A9"/>
    <w:rsid w:val="003D2D15"/>
    <w:rsid w:val="003D3017"/>
    <w:rsid w:val="003D315F"/>
    <w:rsid w:val="003D33C3"/>
    <w:rsid w:val="003D3727"/>
    <w:rsid w:val="003D393E"/>
    <w:rsid w:val="003D3FA7"/>
    <w:rsid w:val="003D4B1A"/>
    <w:rsid w:val="003D4C66"/>
    <w:rsid w:val="003D4EAC"/>
    <w:rsid w:val="003D5AEF"/>
    <w:rsid w:val="003D602D"/>
    <w:rsid w:val="003D64C6"/>
    <w:rsid w:val="003D690A"/>
    <w:rsid w:val="003D6DF6"/>
    <w:rsid w:val="003D6F65"/>
    <w:rsid w:val="003D6F71"/>
    <w:rsid w:val="003D7663"/>
    <w:rsid w:val="003E0570"/>
    <w:rsid w:val="003E0C54"/>
    <w:rsid w:val="003E13F0"/>
    <w:rsid w:val="003E17E2"/>
    <w:rsid w:val="003E1B1A"/>
    <w:rsid w:val="003E29C3"/>
    <w:rsid w:val="003E3068"/>
    <w:rsid w:val="003E3073"/>
    <w:rsid w:val="003E3852"/>
    <w:rsid w:val="003E3FA4"/>
    <w:rsid w:val="003E43E4"/>
    <w:rsid w:val="003E5206"/>
    <w:rsid w:val="003E5955"/>
    <w:rsid w:val="003E5A8E"/>
    <w:rsid w:val="003E5B5B"/>
    <w:rsid w:val="003E5D1E"/>
    <w:rsid w:val="003E624F"/>
    <w:rsid w:val="003E625C"/>
    <w:rsid w:val="003E6769"/>
    <w:rsid w:val="003E681E"/>
    <w:rsid w:val="003E6EFB"/>
    <w:rsid w:val="003E76C2"/>
    <w:rsid w:val="003E7707"/>
    <w:rsid w:val="003E7CE9"/>
    <w:rsid w:val="003F0BE9"/>
    <w:rsid w:val="003F173C"/>
    <w:rsid w:val="003F1CDA"/>
    <w:rsid w:val="003F1E14"/>
    <w:rsid w:val="003F2299"/>
    <w:rsid w:val="003F32AE"/>
    <w:rsid w:val="003F3693"/>
    <w:rsid w:val="003F37D6"/>
    <w:rsid w:val="003F3A51"/>
    <w:rsid w:val="003F3F7A"/>
    <w:rsid w:val="003F40B7"/>
    <w:rsid w:val="003F477F"/>
    <w:rsid w:val="003F4F51"/>
    <w:rsid w:val="003F52D5"/>
    <w:rsid w:val="003F5CEB"/>
    <w:rsid w:val="003F6029"/>
    <w:rsid w:val="003F6251"/>
    <w:rsid w:val="003F6453"/>
    <w:rsid w:val="003F6AFD"/>
    <w:rsid w:val="003F72D0"/>
    <w:rsid w:val="003F742B"/>
    <w:rsid w:val="003F75D9"/>
    <w:rsid w:val="003F7616"/>
    <w:rsid w:val="003F7A17"/>
    <w:rsid w:val="0040001B"/>
    <w:rsid w:val="00400456"/>
    <w:rsid w:val="0040053F"/>
    <w:rsid w:val="00401038"/>
    <w:rsid w:val="004010BF"/>
    <w:rsid w:val="004017B4"/>
    <w:rsid w:val="00401D74"/>
    <w:rsid w:val="00401D9E"/>
    <w:rsid w:val="00402885"/>
    <w:rsid w:val="00402C72"/>
    <w:rsid w:val="00402DDF"/>
    <w:rsid w:val="00403284"/>
    <w:rsid w:val="00403746"/>
    <w:rsid w:val="00404124"/>
    <w:rsid w:val="004044A9"/>
    <w:rsid w:val="00405119"/>
    <w:rsid w:val="00405BA3"/>
    <w:rsid w:val="00405DA3"/>
    <w:rsid w:val="00405F3C"/>
    <w:rsid w:val="004061B7"/>
    <w:rsid w:val="004061BC"/>
    <w:rsid w:val="004068CD"/>
    <w:rsid w:val="00407A0B"/>
    <w:rsid w:val="0041049B"/>
    <w:rsid w:val="004104DA"/>
    <w:rsid w:val="00410601"/>
    <w:rsid w:val="004109B7"/>
    <w:rsid w:val="00410ACB"/>
    <w:rsid w:val="00410D0D"/>
    <w:rsid w:val="004113AB"/>
    <w:rsid w:val="0041188D"/>
    <w:rsid w:val="004118E1"/>
    <w:rsid w:val="004145AA"/>
    <w:rsid w:val="0041460D"/>
    <w:rsid w:val="004147AB"/>
    <w:rsid w:val="0041486C"/>
    <w:rsid w:val="00415076"/>
    <w:rsid w:val="0041510E"/>
    <w:rsid w:val="004152CA"/>
    <w:rsid w:val="00415820"/>
    <w:rsid w:val="00415AB7"/>
    <w:rsid w:val="00415E34"/>
    <w:rsid w:val="00416661"/>
    <w:rsid w:val="004167E0"/>
    <w:rsid w:val="00416878"/>
    <w:rsid w:val="004170DE"/>
    <w:rsid w:val="00417B60"/>
    <w:rsid w:val="00420853"/>
    <w:rsid w:val="00420E4A"/>
    <w:rsid w:val="0042157D"/>
    <w:rsid w:val="00421A57"/>
    <w:rsid w:val="00421ABB"/>
    <w:rsid w:val="0042208D"/>
    <w:rsid w:val="004229D0"/>
    <w:rsid w:val="00422D5C"/>
    <w:rsid w:val="00422DBA"/>
    <w:rsid w:val="0042315F"/>
    <w:rsid w:val="00423364"/>
    <w:rsid w:val="004236AF"/>
    <w:rsid w:val="00423C83"/>
    <w:rsid w:val="00423EA8"/>
    <w:rsid w:val="00424322"/>
    <w:rsid w:val="00424489"/>
    <w:rsid w:val="0042495A"/>
    <w:rsid w:val="00426436"/>
    <w:rsid w:val="00426ABB"/>
    <w:rsid w:val="00426B3C"/>
    <w:rsid w:val="00426FB6"/>
    <w:rsid w:val="00426FCA"/>
    <w:rsid w:val="00427514"/>
    <w:rsid w:val="004275C0"/>
    <w:rsid w:val="004276A5"/>
    <w:rsid w:val="0042775D"/>
    <w:rsid w:val="00427AEF"/>
    <w:rsid w:val="00427FDC"/>
    <w:rsid w:val="004300F4"/>
    <w:rsid w:val="00430228"/>
    <w:rsid w:val="004309C0"/>
    <w:rsid w:val="0043109B"/>
    <w:rsid w:val="00431692"/>
    <w:rsid w:val="00431B1B"/>
    <w:rsid w:val="00431C17"/>
    <w:rsid w:val="00432819"/>
    <w:rsid w:val="004328E4"/>
    <w:rsid w:val="00433E54"/>
    <w:rsid w:val="004349B4"/>
    <w:rsid w:val="004350CB"/>
    <w:rsid w:val="004354A7"/>
    <w:rsid w:val="00435865"/>
    <w:rsid w:val="00435A3F"/>
    <w:rsid w:val="004366BF"/>
    <w:rsid w:val="00437046"/>
    <w:rsid w:val="00437109"/>
    <w:rsid w:val="00437945"/>
    <w:rsid w:val="004379CC"/>
    <w:rsid w:val="00437B15"/>
    <w:rsid w:val="00437CB3"/>
    <w:rsid w:val="00437D32"/>
    <w:rsid w:val="00437ED6"/>
    <w:rsid w:val="004401BF"/>
    <w:rsid w:val="004404FE"/>
    <w:rsid w:val="00440539"/>
    <w:rsid w:val="0044056E"/>
    <w:rsid w:val="004406DE"/>
    <w:rsid w:val="004415BB"/>
    <w:rsid w:val="00441DBF"/>
    <w:rsid w:val="004426C6"/>
    <w:rsid w:val="00442827"/>
    <w:rsid w:val="00442D29"/>
    <w:rsid w:val="004437E5"/>
    <w:rsid w:val="004442CE"/>
    <w:rsid w:val="00444A40"/>
    <w:rsid w:val="0044560D"/>
    <w:rsid w:val="004459C9"/>
    <w:rsid w:val="00445C07"/>
    <w:rsid w:val="004464A5"/>
    <w:rsid w:val="00446E78"/>
    <w:rsid w:val="00447830"/>
    <w:rsid w:val="004478E0"/>
    <w:rsid w:val="00447CFB"/>
    <w:rsid w:val="00450CC7"/>
    <w:rsid w:val="00450F8B"/>
    <w:rsid w:val="0045185A"/>
    <w:rsid w:val="00451C4A"/>
    <w:rsid w:val="004523B3"/>
    <w:rsid w:val="00452D3A"/>
    <w:rsid w:val="00453193"/>
    <w:rsid w:val="00453313"/>
    <w:rsid w:val="0045379B"/>
    <w:rsid w:val="00453DBE"/>
    <w:rsid w:val="004544CA"/>
    <w:rsid w:val="004548E3"/>
    <w:rsid w:val="00454D77"/>
    <w:rsid w:val="00454E92"/>
    <w:rsid w:val="004554CA"/>
    <w:rsid w:val="00455940"/>
    <w:rsid w:val="00455A45"/>
    <w:rsid w:val="00455C1C"/>
    <w:rsid w:val="00455E47"/>
    <w:rsid w:val="00456B91"/>
    <w:rsid w:val="00457110"/>
    <w:rsid w:val="0045728D"/>
    <w:rsid w:val="00457EF2"/>
    <w:rsid w:val="00457F1D"/>
    <w:rsid w:val="00457F3F"/>
    <w:rsid w:val="00460234"/>
    <w:rsid w:val="0046087C"/>
    <w:rsid w:val="00460936"/>
    <w:rsid w:val="004611EE"/>
    <w:rsid w:val="00461245"/>
    <w:rsid w:val="004612AF"/>
    <w:rsid w:val="00461939"/>
    <w:rsid w:val="00461BB5"/>
    <w:rsid w:val="00461BEE"/>
    <w:rsid w:val="00461F40"/>
    <w:rsid w:val="00462B2E"/>
    <w:rsid w:val="00462BB8"/>
    <w:rsid w:val="00463815"/>
    <w:rsid w:val="0046385D"/>
    <w:rsid w:val="00463A00"/>
    <w:rsid w:val="00463AC3"/>
    <w:rsid w:val="00463BEC"/>
    <w:rsid w:val="00463FA9"/>
    <w:rsid w:val="00465513"/>
    <w:rsid w:val="004656A8"/>
    <w:rsid w:val="0046586C"/>
    <w:rsid w:val="00465E21"/>
    <w:rsid w:val="00466003"/>
    <w:rsid w:val="004662DF"/>
    <w:rsid w:val="0046672B"/>
    <w:rsid w:val="00466AC1"/>
    <w:rsid w:val="00467080"/>
    <w:rsid w:val="00470207"/>
    <w:rsid w:val="004704F2"/>
    <w:rsid w:val="0047112D"/>
    <w:rsid w:val="004711E4"/>
    <w:rsid w:val="00471272"/>
    <w:rsid w:val="00471325"/>
    <w:rsid w:val="004717E8"/>
    <w:rsid w:val="0047198D"/>
    <w:rsid w:val="00471A2B"/>
    <w:rsid w:val="00472642"/>
    <w:rsid w:val="00472745"/>
    <w:rsid w:val="00472BF1"/>
    <w:rsid w:val="004731A9"/>
    <w:rsid w:val="004736C3"/>
    <w:rsid w:val="004739E8"/>
    <w:rsid w:val="004742F8"/>
    <w:rsid w:val="004743EA"/>
    <w:rsid w:val="00474685"/>
    <w:rsid w:val="00474A01"/>
    <w:rsid w:val="0047577F"/>
    <w:rsid w:val="00475CCC"/>
    <w:rsid w:val="00475D71"/>
    <w:rsid w:val="00476825"/>
    <w:rsid w:val="00476E02"/>
    <w:rsid w:val="0047755A"/>
    <w:rsid w:val="00477ACB"/>
    <w:rsid w:val="00477C70"/>
    <w:rsid w:val="0048018D"/>
    <w:rsid w:val="0048030C"/>
    <w:rsid w:val="0048030E"/>
    <w:rsid w:val="00480BBF"/>
    <w:rsid w:val="00480DA7"/>
    <w:rsid w:val="00480FB4"/>
    <w:rsid w:val="0048105C"/>
    <w:rsid w:val="00481EDD"/>
    <w:rsid w:val="0048217D"/>
    <w:rsid w:val="004822EB"/>
    <w:rsid w:val="00482557"/>
    <w:rsid w:val="00482774"/>
    <w:rsid w:val="00482909"/>
    <w:rsid w:val="00483EE2"/>
    <w:rsid w:val="00484433"/>
    <w:rsid w:val="004845BC"/>
    <w:rsid w:val="00484749"/>
    <w:rsid w:val="00484869"/>
    <w:rsid w:val="00484AB6"/>
    <w:rsid w:val="00485A5E"/>
    <w:rsid w:val="00485FE8"/>
    <w:rsid w:val="004860DE"/>
    <w:rsid w:val="004861E2"/>
    <w:rsid w:val="00486B96"/>
    <w:rsid w:val="00486DB7"/>
    <w:rsid w:val="00487215"/>
    <w:rsid w:val="004873D8"/>
    <w:rsid w:val="0048772D"/>
    <w:rsid w:val="00487806"/>
    <w:rsid w:val="00487CEC"/>
    <w:rsid w:val="00487FFC"/>
    <w:rsid w:val="0049057B"/>
    <w:rsid w:val="00490639"/>
    <w:rsid w:val="00490B03"/>
    <w:rsid w:val="00490F57"/>
    <w:rsid w:val="00490F7F"/>
    <w:rsid w:val="00491493"/>
    <w:rsid w:val="00492599"/>
    <w:rsid w:val="00492939"/>
    <w:rsid w:val="00492A98"/>
    <w:rsid w:val="00492C51"/>
    <w:rsid w:val="00492E61"/>
    <w:rsid w:val="00493C85"/>
    <w:rsid w:val="004940F0"/>
    <w:rsid w:val="004955CB"/>
    <w:rsid w:val="004955F3"/>
    <w:rsid w:val="004958A9"/>
    <w:rsid w:val="00495CE4"/>
    <w:rsid w:val="00496AC2"/>
    <w:rsid w:val="00496C54"/>
    <w:rsid w:val="004972C6"/>
    <w:rsid w:val="004977AB"/>
    <w:rsid w:val="004A033F"/>
    <w:rsid w:val="004A0517"/>
    <w:rsid w:val="004A083F"/>
    <w:rsid w:val="004A096D"/>
    <w:rsid w:val="004A11D9"/>
    <w:rsid w:val="004A1487"/>
    <w:rsid w:val="004A14AB"/>
    <w:rsid w:val="004A16BC"/>
    <w:rsid w:val="004A180A"/>
    <w:rsid w:val="004A2599"/>
    <w:rsid w:val="004A25EB"/>
    <w:rsid w:val="004A2983"/>
    <w:rsid w:val="004A2CA2"/>
    <w:rsid w:val="004A38F2"/>
    <w:rsid w:val="004A44D1"/>
    <w:rsid w:val="004A4704"/>
    <w:rsid w:val="004A481A"/>
    <w:rsid w:val="004A4B57"/>
    <w:rsid w:val="004A4E31"/>
    <w:rsid w:val="004A54E5"/>
    <w:rsid w:val="004A5D5C"/>
    <w:rsid w:val="004A74C2"/>
    <w:rsid w:val="004A7E43"/>
    <w:rsid w:val="004A7FAC"/>
    <w:rsid w:val="004B00CD"/>
    <w:rsid w:val="004B01F9"/>
    <w:rsid w:val="004B0A47"/>
    <w:rsid w:val="004B0C4F"/>
    <w:rsid w:val="004B2201"/>
    <w:rsid w:val="004B2878"/>
    <w:rsid w:val="004B320F"/>
    <w:rsid w:val="004B32D6"/>
    <w:rsid w:val="004B3306"/>
    <w:rsid w:val="004B34CE"/>
    <w:rsid w:val="004B395A"/>
    <w:rsid w:val="004B3ABA"/>
    <w:rsid w:val="004B3D34"/>
    <w:rsid w:val="004B3E7E"/>
    <w:rsid w:val="004B4B0B"/>
    <w:rsid w:val="004B4DFE"/>
    <w:rsid w:val="004B507E"/>
    <w:rsid w:val="004B5BDC"/>
    <w:rsid w:val="004B626E"/>
    <w:rsid w:val="004B6490"/>
    <w:rsid w:val="004B6E68"/>
    <w:rsid w:val="004B7E03"/>
    <w:rsid w:val="004C00B7"/>
    <w:rsid w:val="004C03F5"/>
    <w:rsid w:val="004C0647"/>
    <w:rsid w:val="004C0A16"/>
    <w:rsid w:val="004C1404"/>
    <w:rsid w:val="004C1721"/>
    <w:rsid w:val="004C177A"/>
    <w:rsid w:val="004C1AE8"/>
    <w:rsid w:val="004C1EF5"/>
    <w:rsid w:val="004C28F5"/>
    <w:rsid w:val="004C379A"/>
    <w:rsid w:val="004C3D93"/>
    <w:rsid w:val="004C4535"/>
    <w:rsid w:val="004C530D"/>
    <w:rsid w:val="004C5A91"/>
    <w:rsid w:val="004C6780"/>
    <w:rsid w:val="004C6BD0"/>
    <w:rsid w:val="004C75EB"/>
    <w:rsid w:val="004C7B67"/>
    <w:rsid w:val="004D0EF9"/>
    <w:rsid w:val="004D11C7"/>
    <w:rsid w:val="004D1490"/>
    <w:rsid w:val="004D1592"/>
    <w:rsid w:val="004D1ED8"/>
    <w:rsid w:val="004D2054"/>
    <w:rsid w:val="004D25E6"/>
    <w:rsid w:val="004D2DE9"/>
    <w:rsid w:val="004D2F61"/>
    <w:rsid w:val="004D31FE"/>
    <w:rsid w:val="004D3757"/>
    <w:rsid w:val="004D37EB"/>
    <w:rsid w:val="004D409A"/>
    <w:rsid w:val="004D42C5"/>
    <w:rsid w:val="004D4DB4"/>
    <w:rsid w:val="004D5514"/>
    <w:rsid w:val="004D65C6"/>
    <w:rsid w:val="004D669A"/>
    <w:rsid w:val="004D6A39"/>
    <w:rsid w:val="004D6BB5"/>
    <w:rsid w:val="004D7027"/>
    <w:rsid w:val="004D755E"/>
    <w:rsid w:val="004D7801"/>
    <w:rsid w:val="004E030A"/>
    <w:rsid w:val="004E0F6F"/>
    <w:rsid w:val="004E108B"/>
    <w:rsid w:val="004E15AE"/>
    <w:rsid w:val="004E20DE"/>
    <w:rsid w:val="004E2210"/>
    <w:rsid w:val="004E275F"/>
    <w:rsid w:val="004E2D9F"/>
    <w:rsid w:val="004E39F6"/>
    <w:rsid w:val="004E3A8C"/>
    <w:rsid w:val="004E3C34"/>
    <w:rsid w:val="004E3E21"/>
    <w:rsid w:val="004E492B"/>
    <w:rsid w:val="004E4E65"/>
    <w:rsid w:val="004E5494"/>
    <w:rsid w:val="004E59E6"/>
    <w:rsid w:val="004E7024"/>
    <w:rsid w:val="004E705D"/>
    <w:rsid w:val="004E7373"/>
    <w:rsid w:val="004E7A89"/>
    <w:rsid w:val="004E7DC0"/>
    <w:rsid w:val="004E7E9E"/>
    <w:rsid w:val="004E7FFC"/>
    <w:rsid w:val="004F0C10"/>
    <w:rsid w:val="004F0FA3"/>
    <w:rsid w:val="004F13CE"/>
    <w:rsid w:val="004F13D2"/>
    <w:rsid w:val="004F15F0"/>
    <w:rsid w:val="004F1744"/>
    <w:rsid w:val="004F1B17"/>
    <w:rsid w:val="004F1C12"/>
    <w:rsid w:val="004F1C31"/>
    <w:rsid w:val="004F1F25"/>
    <w:rsid w:val="004F27F7"/>
    <w:rsid w:val="004F2F08"/>
    <w:rsid w:val="004F3917"/>
    <w:rsid w:val="004F3B84"/>
    <w:rsid w:val="004F45C5"/>
    <w:rsid w:val="004F4D93"/>
    <w:rsid w:val="004F4E2E"/>
    <w:rsid w:val="004F53CE"/>
    <w:rsid w:val="004F55E2"/>
    <w:rsid w:val="004F5751"/>
    <w:rsid w:val="004F57B8"/>
    <w:rsid w:val="004F60F8"/>
    <w:rsid w:val="004F657A"/>
    <w:rsid w:val="004F6583"/>
    <w:rsid w:val="004F6F6B"/>
    <w:rsid w:val="004F7A77"/>
    <w:rsid w:val="004F7F50"/>
    <w:rsid w:val="0050013F"/>
    <w:rsid w:val="005002F4"/>
    <w:rsid w:val="00500AE3"/>
    <w:rsid w:val="00500B67"/>
    <w:rsid w:val="00501081"/>
    <w:rsid w:val="00501F45"/>
    <w:rsid w:val="00502474"/>
    <w:rsid w:val="005025CC"/>
    <w:rsid w:val="00502741"/>
    <w:rsid w:val="005028DF"/>
    <w:rsid w:val="005029B7"/>
    <w:rsid w:val="00502C56"/>
    <w:rsid w:val="00502C64"/>
    <w:rsid w:val="00502E0D"/>
    <w:rsid w:val="00502F33"/>
    <w:rsid w:val="005035CE"/>
    <w:rsid w:val="005036D5"/>
    <w:rsid w:val="00503BFD"/>
    <w:rsid w:val="00503D03"/>
    <w:rsid w:val="00503EAE"/>
    <w:rsid w:val="0050400F"/>
    <w:rsid w:val="0050414D"/>
    <w:rsid w:val="00504498"/>
    <w:rsid w:val="005045E7"/>
    <w:rsid w:val="005049CA"/>
    <w:rsid w:val="00504BCC"/>
    <w:rsid w:val="00504E30"/>
    <w:rsid w:val="005062B5"/>
    <w:rsid w:val="0050635B"/>
    <w:rsid w:val="00506FCB"/>
    <w:rsid w:val="00507377"/>
    <w:rsid w:val="005075F5"/>
    <w:rsid w:val="00507774"/>
    <w:rsid w:val="005079AD"/>
    <w:rsid w:val="00510351"/>
    <w:rsid w:val="00510368"/>
    <w:rsid w:val="0051099F"/>
    <w:rsid w:val="00511B17"/>
    <w:rsid w:val="00511FB4"/>
    <w:rsid w:val="005121E7"/>
    <w:rsid w:val="005122C3"/>
    <w:rsid w:val="0051236A"/>
    <w:rsid w:val="00512427"/>
    <w:rsid w:val="0051299F"/>
    <w:rsid w:val="00513222"/>
    <w:rsid w:val="005135BD"/>
    <w:rsid w:val="0051369E"/>
    <w:rsid w:val="005138D0"/>
    <w:rsid w:val="005142BC"/>
    <w:rsid w:val="00514355"/>
    <w:rsid w:val="005149A9"/>
    <w:rsid w:val="00514C02"/>
    <w:rsid w:val="00514EDC"/>
    <w:rsid w:val="0051575C"/>
    <w:rsid w:val="00515C86"/>
    <w:rsid w:val="00516214"/>
    <w:rsid w:val="0051669E"/>
    <w:rsid w:val="00516E8B"/>
    <w:rsid w:val="005172F7"/>
    <w:rsid w:val="00517920"/>
    <w:rsid w:val="005179A6"/>
    <w:rsid w:val="00517A94"/>
    <w:rsid w:val="00517BF2"/>
    <w:rsid w:val="00517CF5"/>
    <w:rsid w:val="00517EF0"/>
    <w:rsid w:val="005203C1"/>
    <w:rsid w:val="00520457"/>
    <w:rsid w:val="00520819"/>
    <w:rsid w:val="00520DAA"/>
    <w:rsid w:val="005210F8"/>
    <w:rsid w:val="00521849"/>
    <w:rsid w:val="0052185E"/>
    <w:rsid w:val="005219E7"/>
    <w:rsid w:val="00521B6F"/>
    <w:rsid w:val="0052218A"/>
    <w:rsid w:val="0052254E"/>
    <w:rsid w:val="00522CF7"/>
    <w:rsid w:val="00522CFD"/>
    <w:rsid w:val="00523584"/>
    <w:rsid w:val="00523AD5"/>
    <w:rsid w:val="005241B7"/>
    <w:rsid w:val="00524E2B"/>
    <w:rsid w:val="0052504C"/>
    <w:rsid w:val="00525ADB"/>
    <w:rsid w:val="00525D1A"/>
    <w:rsid w:val="005263E7"/>
    <w:rsid w:val="005264AD"/>
    <w:rsid w:val="00526E30"/>
    <w:rsid w:val="00526F7D"/>
    <w:rsid w:val="005270FD"/>
    <w:rsid w:val="0052785B"/>
    <w:rsid w:val="00527A4E"/>
    <w:rsid w:val="00527B67"/>
    <w:rsid w:val="00527EA2"/>
    <w:rsid w:val="00527FCE"/>
    <w:rsid w:val="00530189"/>
    <w:rsid w:val="005306B3"/>
    <w:rsid w:val="005309E3"/>
    <w:rsid w:val="00530C68"/>
    <w:rsid w:val="00530EC6"/>
    <w:rsid w:val="00531058"/>
    <w:rsid w:val="005310FB"/>
    <w:rsid w:val="00531C15"/>
    <w:rsid w:val="00531EF1"/>
    <w:rsid w:val="00532043"/>
    <w:rsid w:val="00532B7F"/>
    <w:rsid w:val="00532DCA"/>
    <w:rsid w:val="00533044"/>
    <w:rsid w:val="0053348F"/>
    <w:rsid w:val="0053370B"/>
    <w:rsid w:val="0053396E"/>
    <w:rsid w:val="00533AE1"/>
    <w:rsid w:val="00534428"/>
    <w:rsid w:val="00534605"/>
    <w:rsid w:val="0053481C"/>
    <w:rsid w:val="0053496D"/>
    <w:rsid w:val="00534F8F"/>
    <w:rsid w:val="0053574C"/>
    <w:rsid w:val="00535BD8"/>
    <w:rsid w:val="0053619A"/>
    <w:rsid w:val="0053624A"/>
    <w:rsid w:val="00536961"/>
    <w:rsid w:val="00536A01"/>
    <w:rsid w:val="00537178"/>
    <w:rsid w:val="005379A7"/>
    <w:rsid w:val="00537EEF"/>
    <w:rsid w:val="00540FA6"/>
    <w:rsid w:val="005424AB"/>
    <w:rsid w:val="00544C8E"/>
    <w:rsid w:val="00544E48"/>
    <w:rsid w:val="00544EF2"/>
    <w:rsid w:val="00544FDA"/>
    <w:rsid w:val="00545B43"/>
    <w:rsid w:val="00545E53"/>
    <w:rsid w:val="00545F26"/>
    <w:rsid w:val="00545FDB"/>
    <w:rsid w:val="005464F4"/>
    <w:rsid w:val="00546711"/>
    <w:rsid w:val="00546E15"/>
    <w:rsid w:val="00550204"/>
    <w:rsid w:val="005505B9"/>
    <w:rsid w:val="005506CD"/>
    <w:rsid w:val="00550B86"/>
    <w:rsid w:val="00550F43"/>
    <w:rsid w:val="005514C0"/>
    <w:rsid w:val="00552CE1"/>
    <w:rsid w:val="00553509"/>
    <w:rsid w:val="00553944"/>
    <w:rsid w:val="00553A15"/>
    <w:rsid w:val="00554425"/>
    <w:rsid w:val="0055456D"/>
    <w:rsid w:val="0055554F"/>
    <w:rsid w:val="00555673"/>
    <w:rsid w:val="00555D1A"/>
    <w:rsid w:val="00555DC6"/>
    <w:rsid w:val="00556959"/>
    <w:rsid w:val="00557395"/>
    <w:rsid w:val="005574BB"/>
    <w:rsid w:val="005577A6"/>
    <w:rsid w:val="00557C35"/>
    <w:rsid w:val="00557F31"/>
    <w:rsid w:val="00560212"/>
    <w:rsid w:val="00560216"/>
    <w:rsid w:val="00560F2F"/>
    <w:rsid w:val="00561396"/>
    <w:rsid w:val="00561CBE"/>
    <w:rsid w:val="00562153"/>
    <w:rsid w:val="00562BB8"/>
    <w:rsid w:val="00562D88"/>
    <w:rsid w:val="00562DF4"/>
    <w:rsid w:val="00563071"/>
    <w:rsid w:val="005638F3"/>
    <w:rsid w:val="00564636"/>
    <w:rsid w:val="00564D34"/>
    <w:rsid w:val="00565053"/>
    <w:rsid w:val="0056541B"/>
    <w:rsid w:val="00565BF0"/>
    <w:rsid w:val="00565FB0"/>
    <w:rsid w:val="005665F7"/>
    <w:rsid w:val="00566B00"/>
    <w:rsid w:val="00566B42"/>
    <w:rsid w:val="005672C9"/>
    <w:rsid w:val="0056770E"/>
    <w:rsid w:val="005679FA"/>
    <w:rsid w:val="0057061F"/>
    <w:rsid w:val="0057067D"/>
    <w:rsid w:val="00571433"/>
    <w:rsid w:val="00571712"/>
    <w:rsid w:val="005719FB"/>
    <w:rsid w:val="00572255"/>
    <w:rsid w:val="005739FF"/>
    <w:rsid w:val="00574D81"/>
    <w:rsid w:val="00574DC6"/>
    <w:rsid w:val="00574DFB"/>
    <w:rsid w:val="00574E83"/>
    <w:rsid w:val="00574FDD"/>
    <w:rsid w:val="00574FF6"/>
    <w:rsid w:val="00575429"/>
    <w:rsid w:val="00575A96"/>
    <w:rsid w:val="00575ADD"/>
    <w:rsid w:val="00575DE4"/>
    <w:rsid w:val="00575E42"/>
    <w:rsid w:val="0057625C"/>
    <w:rsid w:val="005763FD"/>
    <w:rsid w:val="005764F8"/>
    <w:rsid w:val="005768AB"/>
    <w:rsid w:val="00577362"/>
    <w:rsid w:val="00577614"/>
    <w:rsid w:val="0057777F"/>
    <w:rsid w:val="00577DDA"/>
    <w:rsid w:val="00580462"/>
    <w:rsid w:val="0058094E"/>
    <w:rsid w:val="00580A02"/>
    <w:rsid w:val="00580AC2"/>
    <w:rsid w:val="0058125B"/>
    <w:rsid w:val="005816C7"/>
    <w:rsid w:val="005819B2"/>
    <w:rsid w:val="00582BAA"/>
    <w:rsid w:val="00582C70"/>
    <w:rsid w:val="0058366E"/>
    <w:rsid w:val="005843FC"/>
    <w:rsid w:val="00584610"/>
    <w:rsid w:val="00584719"/>
    <w:rsid w:val="00584782"/>
    <w:rsid w:val="005847B8"/>
    <w:rsid w:val="0058510E"/>
    <w:rsid w:val="005852CE"/>
    <w:rsid w:val="00585503"/>
    <w:rsid w:val="00585D2A"/>
    <w:rsid w:val="00586386"/>
    <w:rsid w:val="005867A1"/>
    <w:rsid w:val="005871B9"/>
    <w:rsid w:val="005874CB"/>
    <w:rsid w:val="00587EA2"/>
    <w:rsid w:val="005906BF"/>
    <w:rsid w:val="00590F38"/>
    <w:rsid w:val="0059109D"/>
    <w:rsid w:val="0059126C"/>
    <w:rsid w:val="00591535"/>
    <w:rsid w:val="00591CB0"/>
    <w:rsid w:val="0059286C"/>
    <w:rsid w:val="00592C68"/>
    <w:rsid w:val="00592F35"/>
    <w:rsid w:val="0059315A"/>
    <w:rsid w:val="005933BC"/>
    <w:rsid w:val="005939AC"/>
    <w:rsid w:val="00593DD4"/>
    <w:rsid w:val="00593FC3"/>
    <w:rsid w:val="00594472"/>
    <w:rsid w:val="0059472A"/>
    <w:rsid w:val="005947F9"/>
    <w:rsid w:val="00594A9C"/>
    <w:rsid w:val="00595246"/>
    <w:rsid w:val="00595265"/>
    <w:rsid w:val="005959F0"/>
    <w:rsid w:val="00595AC0"/>
    <w:rsid w:val="0059727E"/>
    <w:rsid w:val="00597FCB"/>
    <w:rsid w:val="005A07DB"/>
    <w:rsid w:val="005A12B3"/>
    <w:rsid w:val="005A23D4"/>
    <w:rsid w:val="005A23EB"/>
    <w:rsid w:val="005A29FE"/>
    <w:rsid w:val="005A2B1E"/>
    <w:rsid w:val="005A2BD4"/>
    <w:rsid w:val="005A354F"/>
    <w:rsid w:val="005A37FE"/>
    <w:rsid w:val="005A3D0E"/>
    <w:rsid w:val="005A4165"/>
    <w:rsid w:val="005A44C2"/>
    <w:rsid w:val="005A47DA"/>
    <w:rsid w:val="005A50AC"/>
    <w:rsid w:val="005A53F4"/>
    <w:rsid w:val="005A54A4"/>
    <w:rsid w:val="005A5559"/>
    <w:rsid w:val="005A55B1"/>
    <w:rsid w:val="005A5687"/>
    <w:rsid w:val="005A5A0C"/>
    <w:rsid w:val="005A5EDE"/>
    <w:rsid w:val="005A6266"/>
    <w:rsid w:val="005A63C8"/>
    <w:rsid w:val="005A65C3"/>
    <w:rsid w:val="005A6B31"/>
    <w:rsid w:val="005A6BE2"/>
    <w:rsid w:val="005A6C6A"/>
    <w:rsid w:val="005A6D20"/>
    <w:rsid w:val="005A7696"/>
    <w:rsid w:val="005B0228"/>
    <w:rsid w:val="005B0706"/>
    <w:rsid w:val="005B0C17"/>
    <w:rsid w:val="005B0EEA"/>
    <w:rsid w:val="005B1104"/>
    <w:rsid w:val="005B1348"/>
    <w:rsid w:val="005B1D4F"/>
    <w:rsid w:val="005B1DA0"/>
    <w:rsid w:val="005B1E3E"/>
    <w:rsid w:val="005B2405"/>
    <w:rsid w:val="005B2A54"/>
    <w:rsid w:val="005B37B6"/>
    <w:rsid w:val="005B4741"/>
    <w:rsid w:val="005B4B93"/>
    <w:rsid w:val="005B587E"/>
    <w:rsid w:val="005B5995"/>
    <w:rsid w:val="005B5C62"/>
    <w:rsid w:val="005B6939"/>
    <w:rsid w:val="005B6E86"/>
    <w:rsid w:val="005B7450"/>
    <w:rsid w:val="005B795A"/>
    <w:rsid w:val="005C0310"/>
    <w:rsid w:val="005C08B3"/>
    <w:rsid w:val="005C094C"/>
    <w:rsid w:val="005C0B27"/>
    <w:rsid w:val="005C0E39"/>
    <w:rsid w:val="005C1365"/>
    <w:rsid w:val="005C1680"/>
    <w:rsid w:val="005C1D17"/>
    <w:rsid w:val="005C1E7F"/>
    <w:rsid w:val="005C1FF3"/>
    <w:rsid w:val="005C237C"/>
    <w:rsid w:val="005C27CE"/>
    <w:rsid w:val="005C35A9"/>
    <w:rsid w:val="005C3C50"/>
    <w:rsid w:val="005C41F5"/>
    <w:rsid w:val="005C4B94"/>
    <w:rsid w:val="005C4D57"/>
    <w:rsid w:val="005C52A2"/>
    <w:rsid w:val="005C56D2"/>
    <w:rsid w:val="005C5866"/>
    <w:rsid w:val="005C5994"/>
    <w:rsid w:val="005C5BA8"/>
    <w:rsid w:val="005C6881"/>
    <w:rsid w:val="005C6D6D"/>
    <w:rsid w:val="005C7B8D"/>
    <w:rsid w:val="005C7DBE"/>
    <w:rsid w:val="005C7F65"/>
    <w:rsid w:val="005D1728"/>
    <w:rsid w:val="005D1942"/>
    <w:rsid w:val="005D1AEE"/>
    <w:rsid w:val="005D1C81"/>
    <w:rsid w:val="005D2100"/>
    <w:rsid w:val="005D2FC0"/>
    <w:rsid w:val="005D3016"/>
    <w:rsid w:val="005D31FE"/>
    <w:rsid w:val="005D366F"/>
    <w:rsid w:val="005D3A79"/>
    <w:rsid w:val="005D3AC5"/>
    <w:rsid w:val="005D3AD7"/>
    <w:rsid w:val="005D47F8"/>
    <w:rsid w:val="005D4A20"/>
    <w:rsid w:val="005D4E99"/>
    <w:rsid w:val="005D564A"/>
    <w:rsid w:val="005D5796"/>
    <w:rsid w:val="005D588A"/>
    <w:rsid w:val="005D5BB0"/>
    <w:rsid w:val="005D5CB0"/>
    <w:rsid w:val="005D6004"/>
    <w:rsid w:val="005D6F54"/>
    <w:rsid w:val="005D76FF"/>
    <w:rsid w:val="005D79BE"/>
    <w:rsid w:val="005D7ED3"/>
    <w:rsid w:val="005E0350"/>
    <w:rsid w:val="005E035F"/>
    <w:rsid w:val="005E03D2"/>
    <w:rsid w:val="005E212B"/>
    <w:rsid w:val="005E2300"/>
    <w:rsid w:val="005E26A7"/>
    <w:rsid w:val="005E3248"/>
    <w:rsid w:val="005E3597"/>
    <w:rsid w:val="005E39B7"/>
    <w:rsid w:val="005E3A52"/>
    <w:rsid w:val="005E3F1A"/>
    <w:rsid w:val="005E404B"/>
    <w:rsid w:val="005E43BC"/>
    <w:rsid w:val="005E4A5A"/>
    <w:rsid w:val="005E4DFF"/>
    <w:rsid w:val="005E4F53"/>
    <w:rsid w:val="005E5649"/>
    <w:rsid w:val="005E58CB"/>
    <w:rsid w:val="005E59D8"/>
    <w:rsid w:val="005E5A6F"/>
    <w:rsid w:val="005E611B"/>
    <w:rsid w:val="005E639B"/>
    <w:rsid w:val="005E6814"/>
    <w:rsid w:val="005E6F25"/>
    <w:rsid w:val="005F00FA"/>
    <w:rsid w:val="005F0C71"/>
    <w:rsid w:val="005F11F8"/>
    <w:rsid w:val="005F1368"/>
    <w:rsid w:val="005F13CE"/>
    <w:rsid w:val="005F2283"/>
    <w:rsid w:val="005F240F"/>
    <w:rsid w:val="005F24E2"/>
    <w:rsid w:val="005F27A1"/>
    <w:rsid w:val="005F2821"/>
    <w:rsid w:val="005F29DE"/>
    <w:rsid w:val="005F2A98"/>
    <w:rsid w:val="005F2E18"/>
    <w:rsid w:val="005F2EE8"/>
    <w:rsid w:val="005F3060"/>
    <w:rsid w:val="005F30D5"/>
    <w:rsid w:val="005F3702"/>
    <w:rsid w:val="005F380E"/>
    <w:rsid w:val="005F3D84"/>
    <w:rsid w:val="005F421C"/>
    <w:rsid w:val="005F4ABA"/>
    <w:rsid w:val="005F4CFD"/>
    <w:rsid w:val="005F4DBA"/>
    <w:rsid w:val="005F50AE"/>
    <w:rsid w:val="005F6709"/>
    <w:rsid w:val="005F69CE"/>
    <w:rsid w:val="005F69FB"/>
    <w:rsid w:val="005F6C08"/>
    <w:rsid w:val="005F6CDE"/>
    <w:rsid w:val="005F74FD"/>
    <w:rsid w:val="005F7D91"/>
    <w:rsid w:val="00600169"/>
    <w:rsid w:val="00600184"/>
    <w:rsid w:val="0060092A"/>
    <w:rsid w:val="00600AAE"/>
    <w:rsid w:val="00600B41"/>
    <w:rsid w:val="006014D8"/>
    <w:rsid w:val="0060170A"/>
    <w:rsid w:val="0060194D"/>
    <w:rsid w:val="006031FB"/>
    <w:rsid w:val="00603F41"/>
    <w:rsid w:val="00604E84"/>
    <w:rsid w:val="00604F97"/>
    <w:rsid w:val="00605232"/>
    <w:rsid w:val="00605C9A"/>
    <w:rsid w:val="00605F9B"/>
    <w:rsid w:val="0060624B"/>
    <w:rsid w:val="00606409"/>
    <w:rsid w:val="00606A95"/>
    <w:rsid w:val="00606E15"/>
    <w:rsid w:val="0060737F"/>
    <w:rsid w:val="0060739B"/>
    <w:rsid w:val="00607990"/>
    <w:rsid w:val="0061005F"/>
    <w:rsid w:val="0061038E"/>
    <w:rsid w:val="00610B19"/>
    <w:rsid w:val="00610DCC"/>
    <w:rsid w:val="00610DD8"/>
    <w:rsid w:val="00610E99"/>
    <w:rsid w:val="00611202"/>
    <w:rsid w:val="00611898"/>
    <w:rsid w:val="0061214A"/>
    <w:rsid w:val="00612497"/>
    <w:rsid w:val="00612A2A"/>
    <w:rsid w:val="00612C18"/>
    <w:rsid w:val="00613063"/>
    <w:rsid w:val="0061324D"/>
    <w:rsid w:val="0061331F"/>
    <w:rsid w:val="006133C9"/>
    <w:rsid w:val="00613453"/>
    <w:rsid w:val="0061347E"/>
    <w:rsid w:val="006135BC"/>
    <w:rsid w:val="00613C8C"/>
    <w:rsid w:val="00614592"/>
    <w:rsid w:val="006146EB"/>
    <w:rsid w:val="00614737"/>
    <w:rsid w:val="00615358"/>
    <w:rsid w:val="00615A60"/>
    <w:rsid w:val="00615A9F"/>
    <w:rsid w:val="00615B21"/>
    <w:rsid w:val="00615E70"/>
    <w:rsid w:val="0061689D"/>
    <w:rsid w:val="00617159"/>
    <w:rsid w:val="00617583"/>
    <w:rsid w:val="006176EC"/>
    <w:rsid w:val="00617888"/>
    <w:rsid w:val="00617A66"/>
    <w:rsid w:val="00617B50"/>
    <w:rsid w:val="00617E16"/>
    <w:rsid w:val="00620A49"/>
    <w:rsid w:val="00620B3C"/>
    <w:rsid w:val="00620FAA"/>
    <w:rsid w:val="006211F3"/>
    <w:rsid w:val="006215EA"/>
    <w:rsid w:val="006217D6"/>
    <w:rsid w:val="00621A9B"/>
    <w:rsid w:val="00621DA6"/>
    <w:rsid w:val="00621F1B"/>
    <w:rsid w:val="00622057"/>
    <w:rsid w:val="006221C3"/>
    <w:rsid w:val="00622624"/>
    <w:rsid w:val="0062349C"/>
    <w:rsid w:val="00623969"/>
    <w:rsid w:val="00623D8D"/>
    <w:rsid w:val="006241B5"/>
    <w:rsid w:val="00624246"/>
    <w:rsid w:val="00624269"/>
    <w:rsid w:val="006242F3"/>
    <w:rsid w:val="006248E1"/>
    <w:rsid w:val="006254AD"/>
    <w:rsid w:val="0062570A"/>
    <w:rsid w:val="00625715"/>
    <w:rsid w:val="00625954"/>
    <w:rsid w:val="00626463"/>
    <w:rsid w:val="00626A80"/>
    <w:rsid w:val="00626C87"/>
    <w:rsid w:val="00627662"/>
    <w:rsid w:val="006277F5"/>
    <w:rsid w:val="00627960"/>
    <w:rsid w:val="00630278"/>
    <w:rsid w:val="006306A9"/>
    <w:rsid w:val="00630A45"/>
    <w:rsid w:val="00630F01"/>
    <w:rsid w:val="00630F92"/>
    <w:rsid w:val="00631424"/>
    <w:rsid w:val="00631DBF"/>
    <w:rsid w:val="00631DEA"/>
    <w:rsid w:val="006320FD"/>
    <w:rsid w:val="00632BF5"/>
    <w:rsid w:val="00632D3D"/>
    <w:rsid w:val="00633152"/>
    <w:rsid w:val="00633D34"/>
    <w:rsid w:val="00633E61"/>
    <w:rsid w:val="0063475D"/>
    <w:rsid w:val="00634E1B"/>
    <w:rsid w:val="006357B7"/>
    <w:rsid w:val="00635CC4"/>
    <w:rsid w:val="006360A3"/>
    <w:rsid w:val="006363DF"/>
    <w:rsid w:val="0063646E"/>
    <w:rsid w:val="0063671D"/>
    <w:rsid w:val="00636AD1"/>
    <w:rsid w:val="006371F0"/>
    <w:rsid w:val="0063781E"/>
    <w:rsid w:val="00637940"/>
    <w:rsid w:val="00637D93"/>
    <w:rsid w:val="00640010"/>
    <w:rsid w:val="006402D1"/>
    <w:rsid w:val="006402DB"/>
    <w:rsid w:val="00640614"/>
    <w:rsid w:val="00640A01"/>
    <w:rsid w:val="00640EA5"/>
    <w:rsid w:val="00641047"/>
    <w:rsid w:val="006416B3"/>
    <w:rsid w:val="006422F7"/>
    <w:rsid w:val="00642C01"/>
    <w:rsid w:val="00642EDD"/>
    <w:rsid w:val="0064330B"/>
    <w:rsid w:val="00643518"/>
    <w:rsid w:val="00643C57"/>
    <w:rsid w:val="00643C6A"/>
    <w:rsid w:val="00643CC5"/>
    <w:rsid w:val="006441C7"/>
    <w:rsid w:val="0064493E"/>
    <w:rsid w:val="00645405"/>
    <w:rsid w:val="00646101"/>
    <w:rsid w:val="00646CC6"/>
    <w:rsid w:val="006472D1"/>
    <w:rsid w:val="00647503"/>
    <w:rsid w:val="0064771D"/>
    <w:rsid w:val="00650615"/>
    <w:rsid w:val="0065086F"/>
    <w:rsid w:val="00650B8A"/>
    <w:rsid w:val="00650C0D"/>
    <w:rsid w:val="00650D4D"/>
    <w:rsid w:val="006514D3"/>
    <w:rsid w:val="00651536"/>
    <w:rsid w:val="00652994"/>
    <w:rsid w:val="00653069"/>
    <w:rsid w:val="006534DC"/>
    <w:rsid w:val="006535C0"/>
    <w:rsid w:val="00653C94"/>
    <w:rsid w:val="00653D9B"/>
    <w:rsid w:val="006543DC"/>
    <w:rsid w:val="00655EFD"/>
    <w:rsid w:val="00656D66"/>
    <w:rsid w:val="006600D8"/>
    <w:rsid w:val="006603D7"/>
    <w:rsid w:val="006606C2"/>
    <w:rsid w:val="00660DC3"/>
    <w:rsid w:val="00661632"/>
    <w:rsid w:val="00661BC9"/>
    <w:rsid w:val="00662716"/>
    <w:rsid w:val="006628BA"/>
    <w:rsid w:val="00662A1F"/>
    <w:rsid w:val="0066307A"/>
    <w:rsid w:val="006631CC"/>
    <w:rsid w:val="00663598"/>
    <w:rsid w:val="00663903"/>
    <w:rsid w:val="00663A4A"/>
    <w:rsid w:val="00663C52"/>
    <w:rsid w:val="00664520"/>
    <w:rsid w:val="00664FA8"/>
    <w:rsid w:val="00665190"/>
    <w:rsid w:val="006651A0"/>
    <w:rsid w:val="0066562C"/>
    <w:rsid w:val="00665A11"/>
    <w:rsid w:val="00666817"/>
    <w:rsid w:val="0066756A"/>
    <w:rsid w:val="006677D7"/>
    <w:rsid w:val="00667922"/>
    <w:rsid w:val="00667E62"/>
    <w:rsid w:val="00667F8D"/>
    <w:rsid w:val="00667FBA"/>
    <w:rsid w:val="0067023A"/>
    <w:rsid w:val="006705B7"/>
    <w:rsid w:val="006705D6"/>
    <w:rsid w:val="006706BE"/>
    <w:rsid w:val="006708D5"/>
    <w:rsid w:val="00671324"/>
    <w:rsid w:val="006721EB"/>
    <w:rsid w:val="00672754"/>
    <w:rsid w:val="00672DCF"/>
    <w:rsid w:val="006734F3"/>
    <w:rsid w:val="006736A5"/>
    <w:rsid w:val="00673893"/>
    <w:rsid w:val="00673949"/>
    <w:rsid w:val="0067439C"/>
    <w:rsid w:val="006743F0"/>
    <w:rsid w:val="00674433"/>
    <w:rsid w:val="0067496A"/>
    <w:rsid w:val="00674F39"/>
    <w:rsid w:val="00675082"/>
    <w:rsid w:val="006751C4"/>
    <w:rsid w:val="00675BE3"/>
    <w:rsid w:val="006762D2"/>
    <w:rsid w:val="006765B6"/>
    <w:rsid w:val="00676624"/>
    <w:rsid w:val="00676C94"/>
    <w:rsid w:val="00676E7D"/>
    <w:rsid w:val="0067700E"/>
    <w:rsid w:val="00677043"/>
    <w:rsid w:val="006778C8"/>
    <w:rsid w:val="00677EA8"/>
    <w:rsid w:val="00677F6A"/>
    <w:rsid w:val="00677FCB"/>
    <w:rsid w:val="006806F0"/>
    <w:rsid w:val="00680A2D"/>
    <w:rsid w:val="00680B4F"/>
    <w:rsid w:val="00680BEB"/>
    <w:rsid w:val="006812DE"/>
    <w:rsid w:val="00681BD1"/>
    <w:rsid w:val="00681FF3"/>
    <w:rsid w:val="00682958"/>
    <w:rsid w:val="006831F5"/>
    <w:rsid w:val="006839C1"/>
    <w:rsid w:val="0068409A"/>
    <w:rsid w:val="006840E2"/>
    <w:rsid w:val="00685328"/>
    <w:rsid w:val="00685980"/>
    <w:rsid w:val="00685D67"/>
    <w:rsid w:val="00685DB9"/>
    <w:rsid w:val="00686002"/>
    <w:rsid w:val="0068601D"/>
    <w:rsid w:val="00686A7A"/>
    <w:rsid w:val="00686C84"/>
    <w:rsid w:val="00686D44"/>
    <w:rsid w:val="00686FD3"/>
    <w:rsid w:val="0068701C"/>
    <w:rsid w:val="0068751F"/>
    <w:rsid w:val="006877DD"/>
    <w:rsid w:val="00687DCE"/>
    <w:rsid w:val="00687E9E"/>
    <w:rsid w:val="00687FD0"/>
    <w:rsid w:val="00690128"/>
    <w:rsid w:val="006903AE"/>
    <w:rsid w:val="00690408"/>
    <w:rsid w:val="006908F8"/>
    <w:rsid w:val="00691937"/>
    <w:rsid w:val="00691C25"/>
    <w:rsid w:val="00691D40"/>
    <w:rsid w:val="00691D56"/>
    <w:rsid w:val="006927BB"/>
    <w:rsid w:val="00693520"/>
    <w:rsid w:val="00693E92"/>
    <w:rsid w:val="00694039"/>
    <w:rsid w:val="0069530E"/>
    <w:rsid w:val="00696580"/>
    <w:rsid w:val="0069773A"/>
    <w:rsid w:val="006977E3"/>
    <w:rsid w:val="00697AAE"/>
    <w:rsid w:val="00697FF4"/>
    <w:rsid w:val="006A04E0"/>
    <w:rsid w:val="006A075E"/>
    <w:rsid w:val="006A0921"/>
    <w:rsid w:val="006A0A4E"/>
    <w:rsid w:val="006A0CA3"/>
    <w:rsid w:val="006A13A2"/>
    <w:rsid w:val="006A1417"/>
    <w:rsid w:val="006A1694"/>
    <w:rsid w:val="006A20CB"/>
    <w:rsid w:val="006A24BA"/>
    <w:rsid w:val="006A28EA"/>
    <w:rsid w:val="006A2CE8"/>
    <w:rsid w:val="006A31E0"/>
    <w:rsid w:val="006A3835"/>
    <w:rsid w:val="006A4008"/>
    <w:rsid w:val="006A444E"/>
    <w:rsid w:val="006A488C"/>
    <w:rsid w:val="006A48D9"/>
    <w:rsid w:val="006A4EF9"/>
    <w:rsid w:val="006A5257"/>
    <w:rsid w:val="006A54CD"/>
    <w:rsid w:val="006A55E2"/>
    <w:rsid w:val="006A565C"/>
    <w:rsid w:val="006A5DC7"/>
    <w:rsid w:val="006A609F"/>
    <w:rsid w:val="006A75E7"/>
    <w:rsid w:val="006A7A0F"/>
    <w:rsid w:val="006A7FC6"/>
    <w:rsid w:val="006B0382"/>
    <w:rsid w:val="006B066C"/>
    <w:rsid w:val="006B0B8B"/>
    <w:rsid w:val="006B0C23"/>
    <w:rsid w:val="006B10D7"/>
    <w:rsid w:val="006B12AA"/>
    <w:rsid w:val="006B14CB"/>
    <w:rsid w:val="006B1BE2"/>
    <w:rsid w:val="006B1C90"/>
    <w:rsid w:val="006B1D0C"/>
    <w:rsid w:val="006B222F"/>
    <w:rsid w:val="006B2D86"/>
    <w:rsid w:val="006B304F"/>
    <w:rsid w:val="006B358C"/>
    <w:rsid w:val="006B3707"/>
    <w:rsid w:val="006B37CB"/>
    <w:rsid w:val="006B4824"/>
    <w:rsid w:val="006B4A28"/>
    <w:rsid w:val="006B4B4A"/>
    <w:rsid w:val="006B527D"/>
    <w:rsid w:val="006B53FD"/>
    <w:rsid w:val="006B5491"/>
    <w:rsid w:val="006B55E1"/>
    <w:rsid w:val="006B5BC5"/>
    <w:rsid w:val="006B5FF6"/>
    <w:rsid w:val="006B5FF7"/>
    <w:rsid w:val="006B61BD"/>
    <w:rsid w:val="006B63D5"/>
    <w:rsid w:val="006B64DD"/>
    <w:rsid w:val="006B6A22"/>
    <w:rsid w:val="006B6D7C"/>
    <w:rsid w:val="006B6E12"/>
    <w:rsid w:val="006B6E5B"/>
    <w:rsid w:val="006B6F50"/>
    <w:rsid w:val="006B76A6"/>
    <w:rsid w:val="006C03FF"/>
    <w:rsid w:val="006C054C"/>
    <w:rsid w:val="006C0626"/>
    <w:rsid w:val="006C0839"/>
    <w:rsid w:val="006C0CA2"/>
    <w:rsid w:val="006C0D29"/>
    <w:rsid w:val="006C1015"/>
    <w:rsid w:val="006C14FE"/>
    <w:rsid w:val="006C1999"/>
    <w:rsid w:val="006C19D6"/>
    <w:rsid w:val="006C1FF7"/>
    <w:rsid w:val="006C21DD"/>
    <w:rsid w:val="006C2D63"/>
    <w:rsid w:val="006C3065"/>
    <w:rsid w:val="006C30BC"/>
    <w:rsid w:val="006C398D"/>
    <w:rsid w:val="006C3EDA"/>
    <w:rsid w:val="006C41C8"/>
    <w:rsid w:val="006C45EB"/>
    <w:rsid w:val="006C4AE9"/>
    <w:rsid w:val="006C4B3A"/>
    <w:rsid w:val="006C4EBD"/>
    <w:rsid w:val="006C547F"/>
    <w:rsid w:val="006C577C"/>
    <w:rsid w:val="006C5B11"/>
    <w:rsid w:val="006C5C97"/>
    <w:rsid w:val="006C6088"/>
    <w:rsid w:val="006C622C"/>
    <w:rsid w:val="006C63DE"/>
    <w:rsid w:val="006C64EC"/>
    <w:rsid w:val="006C6A6C"/>
    <w:rsid w:val="006C7402"/>
    <w:rsid w:val="006C7451"/>
    <w:rsid w:val="006C7D7F"/>
    <w:rsid w:val="006D02C4"/>
    <w:rsid w:val="006D04A6"/>
    <w:rsid w:val="006D04C9"/>
    <w:rsid w:val="006D07C8"/>
    <w:rsid w:val="006D0B77"/>
    <w:rsid w:val="006D0C21"/>
    <w:rsid w:val="006D0FA0"/>
    <w:rsid w:val="006D1773"/>
    <w:rsid w:val="006D1B3F"/>
    <w:rsid w:val="006D1F64"/>
    <w:rsid w:val="006D253C"/>
    <w:rsid w:val="006D2A25"/>
    <w:rsid w:val="006D2D02"/>
    <w:rsid w:val="006D2DC0"/>
    <w:rsid w:val="006D30CF"/>
    <w:rsid w:val="006D3250"/>
    <w:rsid w:val="006D3253"/>
    <w:rsid w:val="006D32DB"/>
    <w:rsid w:val="006D32F4"/>
    <w:rsid w:val="006D3C7A"/>
    <w:rsid w:val="006D3C8C"/>
    <w:rsid w:val="006D3F5E"/>
    <w:rsid w:val="006D4495"/>
    <w:rsid w:val="006D4D9A"/>
    <w:rsid w:val="006D5019"/>
    <w:rsid w:val="006D524C"/>
    <w:rsid w:val="006D5525"/>
    <w:rsid w:val="006D746C"/>
    <w:rsid w:val="006D7905"/>
    <w:rsid w:val="006E0136"/>
    <w:rsid w:val="006E032A"/>
    <w:rsid w:val="006E0726"/>
    <w:rsid w:val="006E0990"/>
    <w:rsid w:val="006E10FC"/>
    <w:rsid w:val="006E1194"/>
    <w:rsid w:val="006E11EF"/>
    <w:rsid w:val="006E1317"/>
    <w:rsid w:val="006E149F"/>
    <w:rsid w:val="006E164B"/>
    <w:rsid w:val="006E1DA5"/>
    <w:rsid w:val="006E293B"/>
    <w:rsid w:val="006E2A1F"/>
    <w:rsid w:val="006E2E64"/>
    <w:rsid w:val="006E3489"/>
    <w:rsid w:val="006E411C"/>
    <w:rsid w:val="006E4441"/>
    <w:rsid w:val="006E45BC"/>
    <w:rsid w:val="006E4AFC"/>
    <w:rsid w:val="006E4F9E"/>
    <w:rsid w:val="006E52E1"/>
    <w:rsid w:val="006E5C5E"/>
    <w:rsid w:val="006E6597"/>
    <w:rsid w:val="006E6F19"/>
    <w:rsid w:val="006E7045"/>
    <w:rsid w:val="006E7521"/>
    <w:rsid w:val="006E7574"/>
    <w:rsid w:val="006E75E2"/>
    <w:rsid w:val="006F0463"/>
    <w:rsid w:val="006F069F"/>
    <w:rsid w:val="006F0989"/>
    <w:rsid w:val="006F0EE8"/>
    <w:rsid w:val="006F117F"/>
    <w:rsid w:val="006F120A"/>
    <w:rsid w:val="006F16CA"/>
    <w:rsid w:val="006F1A08"/>
    <w:rsid w:val="006F1B9B"/>
    <w:rsid w:val="006F20E2"/>
    <w:rsid w:val="006F2608"/>
    <w:rsid w:val="006F260E"/>
    <w:rsid w:val="006F275D"/>
    <w:rsid w:val="006F2765"/>
    <w:rsid w:val="006F2CCD"/>
    <w:rsid w:val="006F35F7"/>
    <w:rsid w:val="006F398F"/>
    <w:rsid w:val="006F51E6"/>
    <w:rsid w:val="006F57AA"/>
    <w:rsid w:val="006F5B54"/>
    <w:rsid w:val="006F5E85"/>
    <w:rsid w:val="006F639E"/>
    <w:rsid w:val="006F6567"/>
    <w:rsid w:val="006F6955"/>
    <w:rsid w:val="006F69F1"/>
    <w:rsid w:val="006F6BD7"/>
    <w:rsid w:val="006F7C4F"/>
    <w:rsid w:val="006F7E71"/>
    <w:rsid w:val="00700E41"/>
    <w:rsid w:val="00701070"/>
    <w:rsid w:val="00701831"/>
    <w:rsid w:val="00701C1C"/>
    <w:rsid w:val="0070248B"/>
    <w:rsid w:val="0070297A"/>
    <w:rsid w:val="00702F7D"/>
    <w:rsid w:val="007031F0"/>
    <w:rsid w:val="00703CE7"/>
    <w:rsid w:val="00704164"/>
    <w:rsid w:val="00704BD5"/>
    <w:rsid w:val="00704F21"/>
    <w:rsid w:val="00705ABF"/>
    <w:rsid w:val="00705EEC"/>
    <w:rsid w:val="0070614C"/>
    <w:rsid w:val="007064BF"/>
    <w:rsid w:val="0070689F"/>
    <w:rsid w:val="00707165"/>
    <w:rsid w:val="007076AC"/>
    <w:rsid w:val="007078C7"/>
    <w:rsid w:val="00710133"/>
    <w:rsid w:val="0071023E"/>
    <w:rsid w:val="00710443"/>
    <w:rsid w:val="007109F5"/>
    <w:rsid w:val="00711165"/>
    <w:rsid w:val="00711823"/>
    <w:rsid w:val="007119CD"/>
    <w:rsid w:val="0071254A"/>
    <w:rsid w:val="00712EB3"/>
    <w:rsid w:val="00713179"/>
    <w:rsid w:val="00713C09"/>
    <w:rsid w:val="00713CAD"/>
    <w:rsid w:val="00713F86"/>
    <w:rsid w:val="007146FD"/>
    <w:rsid w:val="00714AE8"/>
    <w:rsid w:val="00714D60"/>
    <w:rsid w:val="007151E0"/>
    <w:rsid w:val="007151E3"/>
    <w:rsid w:val="0071527F"/>
    <w:rsid w:val="007153AD"/>
    <w:rsid w:val="00715463"/>
    <w:rsid w:val="00715C91"/>
    <w:rsid w:val="00715F65"/>
    <w:rsid w:val="00717166"/>
    <w:rsid w:val="00717468"/>
    <w:rsid w:val="00717794"/>
    <w:rsid w:val="007178C8"/>
    <w:rsid w:val="00717985"/>
    <w:rsid w:val="007179A4"/>
    <w:rsid w:val="007200E0"/>
    <w:rsid w:val="00720E57"/>
    <w:rsid w:val="00721166"/>
    <w:rsid w:val="0072127A"/>
    <w:rsid w:val="0072137F"/>
    <w:rsid w:val="007217A3"/>
    <w:rsid w:val="0072182D"/>
    <w:rsid w:val="007228DF"/>
    <w:rsid w:val="00722B11"/>
    <w:rsid w:val="0072363E"/>
    <w:rsid w:val="0072398A"/>
    <w:rsid w:val="007241AA"/>
    <w:rsid w:val="00724E42"/>
    <w:rsid w:val="00724EAE"/>
    <w:rsid w:val="007255B4"/>
    <w:rsid w:val="00725DCF"/>
    <w:rsid w:val="00725DEF"/>
    <w:rsid w:val="00726C05"/>
    <w:rsid w:val="00727350"/>
    <w:rsid w:val="0072747B"/>
    <w:rsid w:val="0072756B"/>
    <w:rsid w:val="00730138"/>
    <w:rsid w:val="0073013D"/>
    <w:rsid w:val="00730200"/>
    <w:rsid w:val="007305D4"/>
    <w:rsid w:val="00730915"/>
    <w:rsid w:val="00730BB2"/>
    <w:rsid w:val="00730FD8"/>
    <w:rsid w:val="007314B7"/>
    <w:rsid w:val="00731D5C"/>
    <w:rsid w:val="00732850"/>
    <w:rsid w:val="00732BB4"/>
    <w:rsid w:val="00733344"/>
    <w:rsid w:val="00733B03"/>
    <w:rsid w:val="007344B7"/>
    <w:rsid w:val="0073458C"/>
    <w:rsid w:val="007348AD"/>
    <w:rsid w:val="007349AC"/>
    <w:rsid w:val="00734BD0"/>
    <w:rsid w:val="0073501C"/>
    <w:rsid w:val="00735076"/>
    <w:rsid w:val="0073541B"/>
    <w:rsid w:val="00735689"/>
    <w:rsid w:val="00735767"/>
    <w:rsid w:val="007359ED"/>
    <w:rsid w:val="00735A77"/>
    <w:rsid w:val="00735F99"/>
    <w:rsid w:val="00736805"/>
    <w:rsid w:val="00736962"/>
    <w:rsid w:val="00736BEA"/>
    <w:rsid w:val="00736E20"/>
    <w:rsid w:val="00736E5B"/>
    <w:rsid w:val="007400EC"/>
    <w:rsid w:val="00740486"/>
    <w:rsid w:val="00740AE7"/>
    <w:rsid w:val="00741153"/>
    <w:rsid w:val="00741170"/>
    <w:rsid w:val="00741471"/>
    <w:rsid w:val="007417C6"/>
    <w:rsid w:val="007419E9"/>
    <w:rsid w:val="00742905"/>
    <w:rsid w:val="007434FB"/>
    <w:rsid w:val="0074361C"/>
    <w:rsid w:val="007436FC"/>
    <w:rsid w:val="00743E3E"/>
    <w:rsid w:val="0074477E"/>
    <w:rsid w:val="0074505A"/>
    <w:rsid w:val="00745774"/>
    <w:rsid w:val="00745A8F"/>
    <w:rsid w:val="00745D51"/>
    <w:rsid w:val="007466AE"/>
    <w:rsid w:val="007471C4"/>
    <w:rsid w:val="0074720E"/>
    <w:rsid w:val="007474B8"/>
    <w:rsid w:val="0074769F"/>
    <w:rsid w:val="00747706"/>
    <w:rsid w:val="00747AA1"/>
    <w:rsid w:val="007504EA"/>
    <w:rsid w:val="00750816"/>
    <w:rsid w:val="00750849"/>
    <w:rsid w:val="00751ED1"/>
    <w:rsid w:val="00752328"/>
    <w:rsid w:val="00752544"/>
    <w:rsid w:val="00752818"/>
    <w:rsid w:val="00752BB9"/>
    <w:rsid w:val="00752DFD"/>
    <w:rsid w:val="00752E24"/>
    <w:rsid w:val="00752F31"/>
    <w:rsid w:val="00753013"/>
    <w:rsid w:val="007537A5"/>
    <w:rsid w:val="007537C6"/>
    <w:rsid w:val="007542BB"/>
    <w:rsid w:val="0075437C"/>
    <w:rsid w:val="00755317"/>
    <w:rsid w:val="00756419"/>
    <w:rsid w:val="00756519"/>
    <w:rsid w:val="0075705D"/>
    <w:rsid w:val="00757153"/>
    <w:rsid w:val="00760228"/>
    <w:rsid w:val="00760401"/>
    <w:rsid w:val="00760797"/>
    <w:rsid w:val="0076149C"/>
    <w:rsid w:val="007615E1"/>
    <w:rsid w:val="00761836"/>
    <w:rsid w:val="00761A39"/>
    <w:rsid w:val="00761E0E"/>
    <w:rsid w:val="00761E55"/>
    <w:rsid w:val="0076218E"/>
    <w:rsid w:val="00762B51"/>
    <w:rsid w:val="007635D4"/>
    <w:rsid w:val="00763ABC"/>
    <w:rsid w:val="00764005"/>
    <w:rsid w:val="00764129"/>
    <w:rsid w:val="0076440A"/>
    <w:rsid w:val="00764510"/>
    <w:rsid w:val="00764A96"/>
    <w:rsid w:val="00764F33"/>
    <w:rsid w:val="00765498"/>
    <w:rsid w:val="00765DBE"/>
    <w:rsid w:val="00766687"/>
    <w:rsid w:val="00766C59"/>
    <w:rsid w:val="00766E50"/>
    <w:rsid w:val="00767E7C"/>
    <w:rsid w:val="0077001B"/>
    <w:rsid w:val="00770129"/>
    <w:rsid w:val="00770F5B"/>
    <w:rsid w:val="00771975"/>
    <w:rsid w:val="00771B25"/>
    <w:rsid w:val="00771B59"/>
    <w:rsid w:val="00771F7E"/>
    <w:rsid w:val="0077245C"/>
    <w:rsid w:val="007725C8"/>
    <w:rsid w:val="007727B1"/>
    <w:rsid w:val="00772B37"/>
    <w:rsid w:val="00773179"/>
    <w:rsid w:val="007734F2"/>
    <w:rsid w:val="007736BF"/>
    <w:rsid w:val="00773BCB"/>
    <w:rsid w:val="00773D61"/>
    <w:rsid w:val="00773F0F"/>
    <w:rsid w:val="007745CF"/>
    <w:rsid w:val="00774869"/>
    <w:rsid w:val="00774A24"/>
    <w:rsid w:val="00774AD4"/>
    <w:rsid w:val="00775242"/>
    <w:rsid w:val="0077596F"/>
    <w:rsid w:val="0077599E"/>
    <w:rsid w:val="00775E05"/>
    <w:rsid w:val="007768C7"/>
    <w:rsid w:val="00776A68"/>
    <w:rsid w:val="00777082"/>
    <w:rsid w:val="0077759C"/>
    <w:rsid w:val="00777C16"/>
    <w:rsid w:val="0078044E"/>
    <w:rsid w:val="0078065F"/>
    <w:rsid w:val="007806A4"/>
    <w:rsid w:val="00780DA7"/>
    <w:rsid w:val="00782139"/>
    <w:rsid w:val="0078213D"/>
    <w:rsid w:val="00782695"/>
    <w:rsid w:val="0078341D"/>
    <w:rsid w:val="00784257"/>
    <w:rsid w:val="00785D62"/>
    <w:rsid w:val="0078625A"/>
    <w:rsid w:val="0078645A"/>
    <w:rsid w:val="00786E5C"/>
    <w:rsid w:val="00786F2B"/>
    <w:rsid w:val="0078700F"/>
    <w:rsid w:val="0078754F"/>
    <w:rsid w:val="00787D5B"/>
    <w:rsid w:val="00787F02"/>
    <w:rsid w:val="0079084E"/>
    <w:rsid w:val="00790B0E"/>
    <w:rsid w:val="00790C65"/>
    <w:rsid w:val="00791499"/>
    <w:rsid w:val="007919E8"/>
    <w:rsid w:val="00791ACF"/>
    <w:rsid w:val="00791CFB"/>
    <w:rsid w:val="0079336B"/>
    <w:rsid w:val="00793740"/>
    <w:rsid w:val="00794254"/>
    <w:rsid w:val="00796115"/>
    <w:rsid w:val="00796405"/>
    <w:rsid w:val="00796CCE"/>
    <w:rsid w:val="00796E91"/>
    <w:rsid w:val="00797620"/>
    <w:rsid w:val="007976D0"/>
    <w:rsid w:val="00797F46"/>
    <w:rsid w:val="007A07F9"/>
    <w:rsid w:val="007A0B88"/>
    <w:rsid w:val="007A0D3F"/>
    <w:rsid w:val="007A1292"/>
    <w:rsid w:val="007A16B8"/>
    <w:rsid w:val="007A1C12"/>
    <w:rsid w:val="007A1CD0"/>
    <w:rsid w:val="007A1D2B"/>
    <w:rsid w:val="007A245C"/>
    <w:rsid w:val="007A2461"/>
    <w:rsid w:val="007A2619"/>
    <w:rsid w:val="007A2D1B"/>
    <w:rsid w:val="007A3278"/>
    <w:rsid w:val="007A40F2"/>
    <w:rsid w:val="007A4110"/>
    <w:rsid w:val="007A4CEB"/>
    <w:rsid w:val="007A5E4C"/>
    <w:rsid w:val="007A6D74"/>
    <w:rsid w:val="007A7628"/>
    <w:rsid w:val="007A7759"/>
    <w:rsid w:val="007A7FCD"/>
    <w:rsid w:val="007B0248"/>
    <w:rsid w:val="007B02FB"/>
    <w:rsid w:val="007B06E1"/>
    <w:rsid w:val="007B0918"/>
    <w:rsid w:val="007B0D96"/>
    <w:rsid w:val="007B185D"/>
    <w:rsid w:val="007B1B06"/>
    <w:rsid w:val="007B1CAB"/>
    <w:rsid w:val="007B21FF"/>
    <w:rsid w:val="007B24C1"/>
    <w:rsid w:val="007B2641"/>
    <w:rsid w:val="007B2745"/>
    <w:rsid w:val="007B2828"/>
    <w:rsid w:val="007B35FD"/>
    <w:rsid w:val="007B3816"/>
    <w:rsid w:val="007B490E"/>
    <w:rsid w:val="007B4D73"/>
    <w:rsid w:val="007B545B"/>
    <w:rsid w:val="007B54EA"/>
    <w:rsid w:val="007B5511"/>
    <w:rsid w:val="007B5984"/>
    <w:rsid w:val="007B6969"/>
    <w:rsid w:val="007B6E55"/>
    <w:rsid w:val="007B6F11"/>
    <w:rsid w:val="007B6FBF"/>
    <w:rsid w:val="007B7210"/>
    <w:rsid w:val="007B79B4"/>
    <w:rsid w:val="007C0588"/>
    <w:rsid w:val="007C065D"/>
    <w:rsid w:val="007C06F1"/>
    <w:rsid w:val="007C0D43"/>
    <w:rsid w:val="007C0F9E"/>
    <w:rsid w:val="007C1463"/>
    <w:rsid w:val="007C15FD"/>
    <w:rsid w:val="007C18EB"/>
    <w:rsid w:val="007C1929"/>
    <w:rsid w:val="007C1C65"/>
    <w:rsid w:val="007C1DF6"/>
    <w:rsid w:val="007C1E5E"/>
    <w:rsid w:val="007C29CB"/>
    <w:rsid w:val="007C2ABE"/>
    <w:rsid w:val="007C2D33"/>
    <w:rsid w:val="007C2D46"/>
    <w:rsid w:val="007C2F6E"/>
    <w:rsid w:val="007C3249"/>
    <w:rsid w:val="007C3701"/>
    <w:rsid w:val="007C39DD"/>
    <w:rsid w:val="007C3B0F"/>
    <w:rsid w:val="007C3C94"/>
    <w:rsid w:val="007C42CE"/>
    <w:rsid w:val="007C4BC3"/>
    <w:rsid w:val="007C4CCB"/>
    <w:rsid w:val="007C4E30"/>
    <w:rsid w:val="007C51BE"/>
    <w:rsid w:val="007C56C8"/>
    <w:rsid w:val="007C5821"/>
    <w:rsid w:val="007C5AD4"/>
    <w:rsid w:val="007C5D74"/>
    <w:rsid w:val="007C65AB"/>
    <w:rsid w:val="007C6B44"/>
    <w:rsid w:val="007C6B96"/>
    <w:rsid w:val="007C7244"/>
    <w:rsid w:val="007C7395"/>
    <w:rsid w:val="007C751E"/>
    <w:rsid w:val="007C7691"/>
    <w:rsid w:val="007C7F7F"/>
    <w:rsid w:val="007D02FC"/>
    <w:rsid w:val="007D0E56"/>
    <w:rsid w:val="007D18D0"/>
    <w:rsid w:val="007D19D1"/>
    <w:rsid w:val="007D1AAE"/>
    <w:rsid w:val="007D1B76"/>
    <w:rsid w:val="007D1C3F"/>
    <w:rsid w:val="007D201E"/>
    <w:rsid w:val="007D2086"/>
    <w:rsid w:val="007D2384"/>
    <w:rsid w:val="007D2BE1"/>
    <w:rsid w:val="007D2DE3"/>
    <w:rsid w:val="007D38C3"/>
    <w:rsid w:val="007D3E39"/>
    <w:rsid w:val="007D490D"/>
    <w:rsid w:val="007D4AA6"/>
    <w:rsid w:val="007D4BB6"/>
    <w:rsid w:val="007D4D58"/>
    <w:rsid w:val="007D6607"/>
    <w:rsid w:val="007D6D4A"/>
    <w:rsid w:val="007D7034"/>
    <w:rsid w:val="007D71BE"/>
    <w:rsid w:val="007D7B20"/>
    <w:rsid w:val="007E0C7B"/>
    <w:rsid w:val="007E0E59"/>
    <w:rsid w:val="007E0F69"/>
    <w:rsid w:val="007E1132"/>
    <w:rsid w:val="007E1CCE"/>
    <w:rsid w:val="007E1FB0"/>
    <w:rsid w:val="007E26B5"/>
    <w:rsid w:val="007E2A33"/>
    <w:rsid w:val="007E3119"/>
    <w:rsid w:val="007E3601"/>
    <w:rsid w:val="007E3CBA"/>
    <w:rsid w:val="007E4379"/>
    <w:rsid w:val="007E4BC6"/>
    <w:rsid w:val="007E52AB"/>
    <w:rsid w:val="007E5722"/>
    <w:rsid w:val="007E59FC"/>
    <w:rsid w:val="007E5A63"/>
    <w:rsid w:val="007E5AF0"/>
    <w:rsid w:val="007E5B3A"/>
    <w:rsid w:val="007E5B4E"/>
    <w:rsid w:val="007E5B6B"/>
    <w:rsid w:val="007E5CD5"/>
    <w:rsid w:val="007E6B92"/>
    <w:rsid w:val="007E79ED"/>
    <w:rsid w:val="007E7B2D"/>
    <w:rsid w:val="007E7E4D"/>
    <w:rsid w:val="007F016D"/>
    <w:rsid w:val="007F050A"/>
    <w:rsid w:val="007F05F5"/>
    <w:rsid w:val="007F0B3D"/>
    <w:rsid w:val="007F22A5"/>
    <w:rsid w:val="007F2370"/>
    <w:rsid w:val="007F2B0B"/>
    <w:rsid w:val="007F2EBB"/>
    <w:rsid w:val="007F2F89"/>
    <w:rsid w:val="007F3E4A"/>
    <w:rsid w:val="007F3F24"/>
    <w:rsid w:val="007F3FB5"/>
    <w:rsid w:val="007F41EB"/>
    <w:rsid w:val="007F4594"/>
    <w:rsid w:val="007F5D87"/>
    <w:rsid w:val="007F5E51"/>
    <w:rsid w:val="007F5FB3"/>
    <w:rsid w:val="007F678E"/>
    <w:rsid w:val="007F69DE"/>
    <w:rsid w:val="007F70B5"/>
    <w:rsid w:val="007F736D"/>
    <w:rsid w:val="007F77B3"/>
    <w:rsid w:val="007F7833"/>
    <w:rsid w:val="007F79A9"/>
    <w:rsid w:val="007F7D13"/>
    <w:rsid w:val="00800296"/>
    <w:rsid w:val="0080031F"/>
    <w:rsid w:val="00800A11"/>
    <w:rsid w:val="00801937"/>
    <w:rsid w:val="00801D5F"/>
    <w:rsid w:val="00801D9C"/>
    <w:rsid w:val="00801F7C"/>
    <w:rsid w:val="0080206E"/>
    <w:rsid w:val="0080218E"/>
    <w:rsid w:val="00802DE1"/>
    <w:rsid w:val="008034EF"/>
    <w:rsid w:val="00803BC4"/>
    <w:rsid w:val="008041DF"/>
    <w:rsid w:val="00804634"/>
    <w:rsid w:val="00804931"/>
    <w:rsid w:val="00804AE7"/>
    <w:rsid w:val="00804C28"/>
    <w:rsid w:val="008052ED"/>
    <w:rsid w:val="0080580F"/>
    <w:rsid w:val="0080609D"/>
    <w:rsid w:val="008062B9"/>
    <w:rsid w:val="00806CF7"/>
    <w:rsid w:val="00807319"/>
    <w:rsid w:val="00807524"/>
    <w:rsid w:val="00807CDF"/>
    <w:rsid w:val="00810486"/>
    <w:rsid w:val="0081071A"/>
    <w:rsid w:val="008108A4"/>
    <w:rsid w:val="00810D31"/>
    <w:rsid w:val="00810D45"/>
    <w:rsid w:val="008115D7"/>
    <w:rsid w:val="008117B6"/>
    <w:rsid w:val="008117D8"/>
    <w:rsid w:val="0081184A"/>
    <w:rsid w:val="0081258D"/>
    <w:rsid w:val="008125BE"/>
    <w:rsid w:val="00812BDF"/>
    <w:rsid w:val="00812F33"/>
    <w:rsid w:val="00813234"/>
    <w:rsid w:val="00814A01"/>
    <w:rsid w:val="00814D09"/>
    <w:rsid w:val="00814EB3"/>
    <w:rsid w:val="0081528C"/>
    <w:rsid w:val="00815462"/>
    <w:rsid w:val="0081577A"/>
    <w:rsid w:val="00815959"/>
    <w:rsid w:val="00815BF3"/>
    <w:rsid w:val="00815DFB"/>
    <w:rsid w:val="00816085"/>
    <w:rsid w:val="0081653A"/>
    <w:rsid w:val="0081678E"/>
    <w:rsid w:val="00816D41"/>
    <w:rsid w:val="00816DE4"/>
    <w:rsid w:val="00816F3F"/>
    <w:rsid w:val="00817854"/>
    <w:rsid w:val="00817ACA"/>
    <w:rsid w:val="00817B87"/>
    <w:rsid w:val="00817E6F"/>
    <w:rsid w:val="00820252"/>
    <w:rsid w:val="008205EC"/>
    <w:rsid w:val="00820C17"/>
    <w:rsid w:val="00820CDB"/>
    <w:rsid w:val="00821500"/>
    <w:rsid w:val="00821D3B"/>
    <w:rsid w:val="00821DB3"/>
    <w:rsid w:val="008222AD"/>
    <w:rsid w:val="00822430"/>
    <w:rsid w:val="008229C7"/>
    <w:rsid w:val="00822C1A"/>
    <w:rsid w:val="00822C78"/>
    <w:rsid w:val="00822CBB"/>
    <w:rsid w:val="008232B3"/>
    <w:rsid w:val="008233AE"/>
    <w:rsid w:val="00823564"/>
    <w:rsid w:val="00823EF9"/>
    <w:rsid w:val="00824090"/>
    <w:rsid w:val="0082542F"/>
    <w:rsid w:val="00825680"/>
    <w:rsid w:val="0082604A"/>
    <w:rsid w:val="00827DF8"/>
    <w:rsid w:val="00827F30"/>
    <w:rsid w:val="00827FFE"/>
    <w:rsid w:val="00830435"/>
    <w:rsid w:val="00830615"/>
    <w:rsid w:val="0083089D"/>
    <w:rsid w:val="00830D7D"/>
    <w:rsid w:val="008318A3"/>
    <w:rsid w:val="00831C61"/>
    <w:rsid w:val="00831D27"/>
    <w:rsid w:val="008321F1"/>
    <w:rsid w:val="00832499"/>
    <w:rsid w:val="0083272B"/>
    <w:rsid w:val="00832788"/>
    <w:rsid w:val="00832C8B"/>
    <w:rsid w:val="0083363C"/>
    <w:rsid w:val="00833BC0"/>
    <w:rsid w:val="008340DB"/>
    <w:rsid w:val="00834598"/>
    <w:rsid w:val="008355F3"/>
    <w:rsid w:val="00835DDE"/>
    <w:rsid w:val="0083614A"/>
    <w:rsid w:val="00836857"/>
    <w:rsid w:val="00836A77"/>
    <w:rsid w:val="008372EE"/>
    <w:rsid w:val="0084016E"/>
    <w:rsid w:val="00840301"/>
    <w:rsid w:val="0084146B"/>
    <w:rsid w:val="00841810"/>
    <w:rsid w:val="008419E0"/>
    <w:rsid w:val="00841A4C"/>
    <w:rsid w:val="00841ECE"/>
    <w:rsid w:val="00842750"/>
    <w:rsid w:val="00842BEA"/>
    <w:rsid w:val="00842CFB"/>
    <w:rsid w:val="00843477"/>
    <w:rsid w:val="008436A6"/>
    <w:rsid w:val="008437A8"/>
    <w:rsid w:val="00843F02"/>
    <w:rsid w:val="008445EE"/>
    <w:rsid w:val="00844B9C"/>
    <w:rsid w:val="00844BC4"/>
    <w:rsid w:val="00844FF4"/>
    <w:rsid w:val="008450D4"/>
    <w:rsid w:val="008456B1"/>
    <w:rsid w:val="00845718"/>
    <w:rsid w:val="0084595B"/>
    <w:rsid w:val="008461B4"/>
    <w:rsid w:val="00846335"/>
    <w:rsid w:val="00846B2D"/>
    <w:rsid w:val="00846CF8"/>
    <w:rsid w:val="00846F9C"/>
    <w:rsid w:val="00847479"/>
    <w:rsid w:val="008474F2"/>
    <w:rsid w:val="00847670"/>
    <w:rsid w:val="00847BB9"/>
    <w:rsid w:val="00847C72"/>
    <w:rsid w:val="00850000"/>
    <w:rsid w:val="00850922"/>
    <w:rsid w:val="00850E85"/>
    <w:rsid w:val="008513F8"/>
    <w:rsid w:val="00851670"/>
    <w:rsid w:val="00851AC2"/>
    <w:rsid w:val="00851B99"/>
    <w:rsid w:val="00851D43"/>
    <w:rsid w:val="008522CD"/>
    <w:rsid w:val="008526B2"/>
    <w:rsid w:val="00852D4F"/>
    <w:rsid w:val="008533E7"/>
    <w:rsid w:val="00853500"/>
    <w:rsid w:val="00853D1D"/>
    <w:rsid w:val="00854145"/>
    <w:rsid w:val="0085478B"/>
    <w:rsid w:val="00854C99"/>
    <w:rsid w:val="00855036"/>
    <w:rsid w:val="0085591C"/>
    <w:rsid w:val="00855A07"/>
    <w:rsid w:val="00855D2A"/>
    <w:rsid w:val="00855E69"/>
    <w:rsid w:val="00855E94"/>
    <w:rsid w:val="0085608F"/>
    <w:rsid w:val="008562EE"/>
    <w:rsid w:val="00856BE3"/>
    <w:rsid w:val="00856C51"/>
    <w:rsid w:val="00856EB3"/>
    <w:rsid w:val="00857620"/>
    <w:rsid w:val="00857942"/>
    <w:rsid w:val="00857A0A"/>
    <w:rsid w:val="00857AA9"/>
    <w:rsid w:val="00857B0F"/>
    <w:rsid w:val="00857C79"/>
    <w:rsid w:val="00857F52"/>
    <w:rsid w:val="008609B3"/>
    <w:rsid w:val="00860C6E"/>
    <w:rsid w:val="00860E27"/>
    <w:rsid w:val="00860FE6"/>
    <w:rsid w:val="00861EC8"/>
    <w:rsid w:val="00861F7E"/>
    <w:rsid w:val="0086286C"/>
    <w:rsid w:val="00862B62"/>
    <w:rsid w:val="00863019"/>
    <w:rsid w:val="008632DE"/>
    <w:rsid w:val="008639D4"/>
    <w:rsid w:val="00864A08"/>
    <w:rsid w:val="00864C45"/>
    <w:rsid w:val="00864D9F"/>
    <w:rsid w:val="00864E1D"/>
    <w:rsid w:val="00865694"/>
    <w:rsid w:val="008656B5"/>
    <w:rsid w:val="00865C87"/>
    <w:rsid w:val="00865C9E"/>
    <w:rsid w:val="00866196"/>
    <w:rsid w:val="00866AC6"/>
    <w:rsid w:val="00867C30"/>
    <w:rsid w:val="00867CF7"/>
    <w:rsid w:val="00867DA6"/>
    <w:rsid w:val="008703EE"/>
    <w:rsid w:val="00870685"/>
    <w:rsid w:val="00870952"/>
    <w:rsid w:val="008714B6"/>
    <w:rsid w:val="00871C8A"/>
    <w:rsid w:val="008723EC"/>
    <w:rsid w:val="00872C1C"/>
    <w:rsid w:val="00872C21"/>
    <w:rsid w:val="0087365F"/>
    <w:rsid w:val="0087399A"/>
    <w:rsid w:val="0087445D"/>
    <w:rsid w:val="008747C2"/>
    <w:rsid w:val="008752CB"/>
    <w:rsid w:val="00875756"/>
    <w:rsid w:val="0087595B"/>
    <w:rsid w:val="008760FC"/>
    <w:rsid w:val="00876239"/>
    <w:rsid w:val="0087635D"/>
    <w:rsid w:val="00876431"/>
    <w:rsid w:val="0087696B"/>
    <w:rsid w:val="00876CF2"/>
    <w:rsid w:val="00876DA6"/>
    <w:rsid w:val="00876DDB"/>
    <w:rsid w:val="008773BC"/>
    <w:rsid w:val="0087788A"/>
    <w:rsid w:val="00877A69"/>
    <w:rsid w:val="00877AF3"/>
    <w:rsid w:val="008800DA"/>
    <w:rsid w:val="008809A3"/>
    <w:rsid w:val="00880CF6"/>
    <w:rsid w:val="00881260"/>
    <w:rsid w:val="008817A5"/>
    <w:rsid w:val="008818E3"/>
    <w:rsid w:val="008825AD"/>
    <w:rsid w:val="008826AB"/>
    <w:rsid w:val="0088362A"/>
    <w:rsid w:val="008837BD"/>
    <w:rsid w:val="00883B0D"/>
    <w:rsid w:val="00883CC8"/>
    <w:rsid w:val="00884F11"/>
    <w:rsid w:val="0088525A"/>
    <w:rsid w:val="0088552B"/>
    <w:rsid w:val="0088574B"/>
    <w:rsid w:val="0088592F"/>
    <w:rsid w:val="0088612B"/>
    <w:rsid w:val="00886A56"/>
    <w:rsid w:val="00886A6B"/>
    <w:rsid w:val="00887D01"/>
    <w:rsid w:val="00887D35"/>
    <w:rsid w:val="00890AAD"/>
    <w:rsid w:val="00890DD8"/>
    <w:rsid w:val="008919B6"/>
    <w:rsid w:val="00891A90"/>
    <w:rsid w:val="00891D4B"/>
    <w:rsid w:val="00892243"/>
    <w:rsid w:val="00892265"/>
    <w:rsid w:val="0089226E"/>
    <w:rsid w:val="0089234A"/>
    <w:rsid w:val="00892ADD"/>
    <w:rsid w:val="00892EFE"/>
    <w:rsid w:val="00893114"/>
    <w:rsid w:val="00893330"/>
    <w:rsid w:val="00894367"/>
    <w:rsid w:val="00894B04"/>
    <w:rsid w:val="00894E56"/>
    <w:rsid w:val="0089563E"/>
    <w:rsid w:val="00895AF6"/>
    <w:rsid w:val="00896FC7"/>
    <w:rsid w:val="0089756F"/>
    <w:rsid w:val="0089779F"/>
    <w:rsid w:val="008A04CE"/>
    <w:rsid w:val="008A077F"/>
    <w:rsid w:val="008A1206"/>
    <w:rsid w:val="008A127C"/>
    <w:rsid w:val="008A1631"/>
    <w:rsid w:val="008A1C0A"/>
    <w:rsid w:val="008A1F9C"/>
    <w:rsid w:val="008A2CD1"/>
    <w:rsid w:val="008A3531"/>
    <w:rsid w:val="008A384E"/>
    <w:rsid w:val="008A3FF9"/>
    <w:rsid w:val="008A4112"/>
    <w:rsid w:val="008A5166"/>
    <w:rsid w:val="008A5527"/>
    <w:rsid w:val="008A563E"/>
    <w:rsid w:val="008A56DD"/>
    <w:rsid w:val="008A5C40"/>
    <w:rsid w:val="008A5CD3"/>
    <w:rsid w:val="008A6204"/>
    <w:rsid w:val="008A6246"/>
    <w:rsid w:val="008A6289"/>
    <w:rsid w:val="008A62EC"/>
    <w:rsid w:val="008A6790"/>
    <w:rsid w:val="008A67D1"/>
    <w:rsid w:val="008A6BFF"/>
    <w:rsid w:val="008A6F17"/>
    <w:rsid w:val="008A7DAA"/>
    <w:rsid w:val="008B00C1"/>
    <w:rsid w:val="008B06BF"/>
    <w:rsid w:val="008B0B49"/>
    <w:rsid w:val="008B0B68"/>
    <w:rsid w:val="008B1C8D"/>
    <w:rsid w:val="008B1E65"/>
    <w:rsid w:val="008B1EEA"/>
    <w:rsid w:val="008B1EFA"/>
    <w:rsid w:val="008B1F7C"/>
    <w:rsid w:val="008B2627"/>
    <w:rsid w:val="008B2B20"/>
    <w:rsid w:val="008B2C81"/>
    <w:rsid w:val="008B3405"/>
    <w:rsid w:val="008B35A4"/>
    <w:rsid w:val="008B44E8"/>
    <w:rsid w:val="008B455A"/>
    <w:rsid w:val="008B4AA7"/>
    <w:rsid w:val="008B4B54"/>
    <w:rsid w:val="008B4E14"/>
    <w:rsid w:val="008B5AE7"/>
    <w:rsid w:val="008B5DAF"/>
    <w:rsid w:val="008B5F06"/>
    <w:rsid w:val="008B5F2F"/>
    <w:rsid w:val="008B636E"/>
    <w:rsid w:val="008B6489"/>
    <w:rsid w:val="008B66A5"/>
    <w:rsid w:val="008B6E58"/>
    <w:rsid w:val="008B6E9C"/>
    <w:rsid w:val="008B77AC"/>
    <w:rsid w:val="008B7849"/>
    <w:rsid w:val="008B7BE8"/>
    <w:rsid w:val="008C00FA"/>
    <w:rsid w:val="008C0F12"/>
    <w:rsid w:val="008C101E"/>
    <w:rsid w:val="008C10BE"/>
    <w:rsid w:val="008C1274"/>
    <w:rsid w:val="008C1405"/>
    <w:rsid w:val="008C1631"/>
    <w:rsid w:val="008C1702"/>
    <w:rsid w:val="008C1958"/>
    <w:rsid w:val="008C1F70"/>
    <w:rsid w:val="008C2C8C"/>
    <w:rsid w:val="008C2CC7"/>
    <w:rsid w:val="008C3100"/>
    <w:rsid w:val="008C31A0"/>
    <w:rsid w:val="008C3234"/>
    <w:rsid w:val="008C33BA"/>
    <w:rsid w:val="008C36B7"/>
    <w:rsid w:val="008C3826"/>
    <w:rsid w:val="008C3FE3"/>
    <w:rsid w:val="008C43C2"/>
    <w:rsid w:val="008C4AA8"/>
    <w:rsid w:val="008C4BBA"/>
    <w:rsid w:val="008C5856"/>
    <w:rsid w:val="008C5C77"/>
    <w:rsid w:val="008C5CA9"/>
    <w:rsid w:val="008C5F5A"/>
    <w:rsid w:val="008C63C0"/>
    <w:rsid w:val="008C6600"/>
    <w:rsid w:val="008C70E6"/>
    <w:rsid w:val="008C745F"/>
    <w:rsid w:val="008C77A0"/>
    <w:rsid w:val="008D0AC3"/>
    <w:rsid w:val="008D117B"/>
    <w:rsid w:val="008D1519"/>
    <w:rsid w:val="008D1BDA"/>
    <w:rsid w:val="008D1E39"/>
    <w:rsid w:val="008D1FC7"/>
    <w:rsid w:val="008D25BB"/>
    <w:rsid w:val="008D2D1A"/>
    <w:rsid w:val="008D2DB2"/>
    <w:rsid w:val="008D2E6D"/>
    <w:rsid w:val="008D318F"/>
    <w:rsid w:val="008D355E"/>
    <w:rsid w:val="008D37B6"/>
    <w:rsid w:val="008D3F12"/>
    <w:rsid w:val="008D40F4"/>
    <w:rsid w:val="008D4CB1"/>
    <w:rsid w:val="008D5990"/>
    <w:rsid w:val="008D59D1"/>
    <w:rsid w:val="008D5DA9"/>
    <w:rsid w:val="008D6387"/>
    <w:rsid w:val="008D7251"/>
    <w:rsid w:val="008D75F6"/>
    <w:rsid w:val="008D7866"/>
    <w:rsid w:val="008D7D0C"/>
    <w:rsid w:val="008D7F33"/>
    <w:rsid w:val="008E080B"/>
    <w:rsid w:val="008E0A11"/>
    <w:rsid w:val="008E0AD1"/>
    <w:rsid w:val="008E0B7E"/>
    <w:rsid w:val="008E0D32"/>
    <w:rsid w:val="008E0D41"/>
    <w:rsid w:val="008E141A"/>
    <w:rsid w:val="008E160D"/>
    <w:rsid w:val="008E2AC1"/>
    <w:rsid w:val="008E2AD2"/>
    <w:rsid w:val="008E2F8C"/>
    <w:rsid w:val="008E3300"/>
    <w:rsid w:val="008E3667"/>
    <w:rsid w:val="008E3DD3"/>
    <w:rsid w:val="008E3FCC"/>
    <w:rsid w:val="008E40A1"/>
    <w:rsid w:val="008E4696"/>
    <w:rsid w:val="008E46A8"/>
    <w:rsid w:val="008E4C89"/>
    <w:rsid w:val="008E4D12"/>
    <w:rsid w:val="008E4D30"/>
    <w:rsid w:val="008E503F"/>
    <w:rsid w:val="008E5E3C"/>
    <w:rsid w:val="008E624F"/>
    <w:rsid w:val="008E6D9D"/>
    <w:rsid w:val="008E70CF"/>
    <w:rsid w:val="008E71C0"/>
    <w:rsid w:val="008E7659"/>
    <w:rsid w:val="008E793D"/>
    <w:rsid w:val="008F00A2"/>
    <w:rsid w:val="008F0421"/>
    <w:rsid w:val="008F0BA6"/>
    <w:rsid w:val="008F1145"/>
    <w:rsid w:val="008F132C"/>
    <w:rsid w:val="008F1508"/>
    <w:rsid w:val="008F15BB"/>
    <w:rsid w:val="008F2EEE"/>
    <w:rsid w:val="008F2F90"/>
    <w:rsid w:val="008F3712"/>
    <w:rsid w:val="008F3927"/>
    <w:rsid w:val="008F3C25"/>
    <w:rsid w:val="008F3CB1"/>
    <w:rsid w:val="008F3DA1"/>
    <w:rsid w:val="008F3FF5"/>
    <w:rsid w:val="008F40C6"/>
    <w:rsid w:val="008F4B34"/>
    <w:rsid w:val="008F505A"/>
    <w:rsid w:val="008F558B"/>
    <w:rsid w:val="008F5A51"/>
    <w:rsid w:val="008F5D8C"/>
    <w:rsid w:val="008F5E4C"/>
    <w:rsid w:val="008F6901"/>
    <w:rsid w:val="008F6C06"/>
    <w:rsid w:val="008F6F4E"/>
    <w:rsid w:val="008F732A"/>
    <w:rsid w:val="00900279"/>
    <w:rsid w:val="00900764"/>
    <w:rsid w:val="009007B4"/>
    <w:rsid w:val="00900F80"/>
    <w:rsid w:val="00901155"/>
    <w:rsid w:val="009013D5"/>
    <w:rsid w:val="009017A7"/>
    <w:rsid w:val="0090181D"/>
    <w:rsid w:val="009024AE"/>
    <w:rsid w:val="00902A0C"/>
    <w:rsid w:val="00902AA9"/>
    <w:rsid w:val="00902B09"/>
    <w:rsid w:val="0090337E"/>
    <w:rsid w:val="00903832"/>
    <w:rsid w:val="00903994"/>
    <w:rsid w:val="00903C38"/>
    <w:rsid w:val="00903D46"/>
    <w:rsid w:val="00903E75"/>
    <w:rsid w:val="00904165"/>
    <w:rsid w:val="00904A4E"/>
    <w:rsid w:val="00904B24"/>
    <w:rsid w:val="009051CD"/>
    <w:rsid w:val="00905B58"/>
    <w:rsid w:val="00905B59"/>
    <w:rsid w:val="00905D01"/>
    <w:rsid w:val="00905DD2"/>
    <w:rsid w:val="0090689A"/>
    <w:rsid w:val="00906A07"/>
    <w:rsid w:val="009073FB"/>
    <w:rsid w:val="009106A8"/>
    <w:rsid w:val="00910751"/>
    <w:rsid w:val="009107F8"/>
    <w:rsid w:val="009108C2"/>
    <w:rsid w:val="00911172"/>
    <w:rsid w:val="00911AB4"/>
    <w:rsid w:val="00911F97"/>
    <w:rsid w:val="009121B9"/>
    <w:rsid w:val="009124F8"/>
    <w:rsid w:val="009137BB"/>
    <w:rsid w:val="00913A8B"/>
    <w:rsid w:val="00913B5D"/>
    <w:rsid w:val="0091473B"/>
    <w:rsid w:val="00915078"/>
    <w:rsid w:val="00915999"/>
    <w:rsid w:val="00915BFF"/>
    <w:rsid w:val="009163DC"/>
    <w:rsid w:val="00916601"/>
    <w:rsid w:val="0091769C"/>
    <w:rsid w:val="00917B4D"/>
    <w:rsid w:val="00917F7D"/>
    <w:rsid w:val="0092031B"/>
    <w:rsid w:val="00920CB7"/>
    <w:rsid w:val="00921A7A"/>
    <w:rsid w:val="00921BC8"/>
    <w:rsid w:val="00921D53"/>
    <w:rsid w:val="00922F0D"/>
    <w:rsid w:val="00923184"/>
    <w:rsid w:val="009233AA"/>
    <w:rsid w:val="00923501"/>
    <w:rsid w:val="009238C5"/>
    <w:rsid w:val="0092402E"/>
    <w:rsid w:val="009241A6"/>
    <w:rsid w:val="0092591C"/>
    <w:rsid w:val="00925B02"/>
    <w:rsid w:val="00926314"/>
    <w:rsid w:val="00926610"/>
    <w:rsid w:val="00926BDA"/>
    <w:rsid w:val="00926D33"/>
    <w:rsid w:val="00926DC1"/>
    <w:rsid w:val="0092767F"/>
    <w:rsid w:val="00930100"/>
    <w:rsid w:val="00930732"/>
    <w:rsid w:val="00930846"/>
    <w:rsid w:val="00930874"/>
    <w:rsid w:val="00930936"/>
    <w:rsid w:val="00930BBD"/>
    <w:rsid w:val="00930CBB"/>
    <w:rsid w:val="00931C74"/>
    <w:rsid w:val="00931FB1"/>
    <w:rsid w:val="00932BBB"/>
    <w:rsid w:val="00932BD6"/>
    <w:rsid w:val="0093371B"/>
    <w:rsid w:val="009339BA"/>
    <w:rsid w:val="00933B61"/>
    <w:rsid w:val="009344F0"/>
    <w:rsid w:val="00934560"/>
    <w:rsid w:val="00934AC9"/>
    <w:rsid w:val="00934B1C"/>
    <w:rsid w:val="00934B9A"/>
    <w:rsid w:val="00934E78"/>
    <w:rsid w:val="009352BD"/>
    <w:rsid w:val="009356AB"/>
    <w:rsid w:val="009356BE"/>
    <w:rsid w:val="00935714"/>
    <w:rsid w:val="00935F46"/>
    <w:rsid w:val="0093608F"/>
    <w:rsid w:val="00936201"/>
    <w:rsid w:val="009364C8"/>
    <w:rsid w:val="009364F4"/>
    <w:rsid w:val="0093696C"/>
    <w:rsid w:val="0093734C"/>
    <w:rsid w:val="0093753B"/>
    <w:rsid w:val="00937B79"/>
    <w:rsid w:val="00937B8A"/>
    <w:rsid w:val="00937EE1"/>
    <w:rsid w:val="00940BC7"/>
    <w:rsid w:val="009414A8"/>
    <w:rsid w:val="0094171C"/>
    <w:rsid w:val="00942DD9"/>
    <w:rsid w:val="00942E02"/>
    <w:rsid w:val="009435ED"/>
    <w:rsid w:val="009437E4"/>
    <w:rsid w:val="00943B9B"/>
    <w:rsid w:val="009443E4"/>
    <w:rsid w:val="00944E22"/>
    <w:rsid w:val="00944FCF"/>
    <w:rsid w:val="00945DE0"/>
    <w:rsid w:val="00945FD5"/>
    <w:rsid w:val="009466BF"/>
    <w:rsid w:val="00946916"/>
    <w:rsid w:val="00946AF5"/>
    <w:rsid w:val="00946B44"/>
    <w:rsid w:val="00946CD4"/>
    <w:rsid w:val="00946DB8"/>
    <w:rsid w:val="00946EBC"/>
    <w:rsid w:val="00946F97"/>
    <w:rsid w:val="0094720F"/>
    <w:rsid w:val="0094729C"/>
    <w:rsid w:val="00947543"/>
    <w:rsid w:val="00947A05"/>
    <w:rsid w:val="00947E70"/>
    <w:rsid w:val="00947EFE"/>
    <w:rsid w:val="00947FFE"/>
    <w:rsid w:val="0095027C"/>
    <w:rsid w:val="0095043B"/>
    <w:rsid w:val="0095070F"/>
    <w:rsid w:val="00950F07"/>
    <w:rsid w:val="00951030"/>
    <w:rsid w:val="009514B1"/>
    <w:rsid w:val="00951901"/>
    <w:rsid w:val="009520A2"/>
    <w:rsid w:val="009523DC"/>
    <w:rsid w:val="00952810"/>
    <w:rsid w:val="00952936"/>
    <w:rsid w:val="00953163"/>
    <w:rsid w:val="009531C3"/>
    <w:rsid w:val="0095332D"/>
    <w:rsid w:val="00954AAB"/>
    <w:rsid w:val="00954B5D"/>
    <w:rsid w:val="0095523A"/>
    <w:rsid w:val="00955C75"/>
    <w:rsid w:val="009560A6"/>
    <w:rsid w:val="009564AD"/>
    <w:rsid w:val="009568B5"/>
    <w:rsid w:val="009579F2"/>
    <w:rsid w:val="00957BCC"/>
    <w:rsid w:val="00957CA4"/>
    <w:rsid w:val="00960971"/>
    <w:rsid w:val="00960ACB"/>
    <w:rsid w:val="00960C62"/>
    <w:rsid w:val="00960C87"/>
    <w:rsid w:val="0096156F"/>
    <w:rsid w:val="0096157A"/>
    <w:rsid w:val="009619FC"/>
    <w:rsid w:val="00961CDA"/>
    <w:rsid w:val="009632D3"/>
    <w:rsid w:val="0096418D"/>
    <w:rsid w:val="00964C30"/>
    <w:rsid w:val="009651C0"/>
    <w:rsid w:val="009651D9"/>
    <w:rsid w:val="009651F6"/>
    <w:rsid w:val="00965351"/>
    <w:rsid w:val="00965C06"/>
    <w:rsid w:val="00965CFD"/>
    <w:rsid w:val="00965D5B"/>
    <w:rsid w:val="00966E90"/>
    <w:rsid w:val="0096721C"/>
    <w:rsid w:val="009672DC"/>
    <w:rsid w:val="00967A23"/>
    <w:rsid w:val="00967E68"/>
    <w:rsid w:val="009709AF"/>
    <w:rsid w:val="00970C3A"/>
    <w:rsid w:val="00971446"/>
    <w:rsid w:val="009716CF"/>
    <w:rsid w:val="00971CAD"/>
    <w:rsid w:val="00971F10"/>
    <w:rsid w:val="009721FD"/>
    <w:rsid w:val="00972B0C"/>
    <w:rsid w:val="00972E72"/>
    <w:rsid w:val="00972F20"/>
    <w:rsid w:val="0097341F"/>
    <w:rsid w:val="0097347B"/>
    <w:rsid w:val="00973DC0"/>
    <w:rsid w:val="00973E94"/>
    <w:rsid w:val="00974057"/>
    <w:rsid w:val="0097409D"/>
    <w:rsid w:val="0097450B"/>
    <w:rsid w:val="00974BC9"/>
    <w:rsid w:val="009766DF"/>
    <w:rsid w:val="00976A37"/>
    <w:rsid w:val="00976DEE"/>
    <w:rsid w:val="00977090"/>
    <w:rsid w:val="009779D7"/>
    <w:rsid w:val="009806DB"/>
    <w:rsid w:val="00980B6F"/>
    <w:rsid w:val="00980D03"/>
    <w:rsid w:val="00980E43"/>
    <w:rsid w:val="00981584"/>
    <w:rsid w:val="00981D7B"/>
    <w:rsid w:val="0098276D"/>
    <w:rsid w:val="0098305B"/>
    <w:rsid w:val="00983483"/>
    <w:rsid w:val="009838A0"/>
    <w:rsid w:val="009838A1"/>
    <w:rsid w:val="00983B43"/>
    <w:rsid w:val="0098513A"/>
    <w:rsid w:val="00985FEA"/>
    <w:rsid w:val="00987203"/>
    <w:rsid w:val="009874D2"/>
    <w:rsid w:val="00990A2C"/>
    <w:rsid w:val="00990CD3"/>
    <w:rsid w:val="0099145C"/>
    <w:rsid w:val="009919EF"/>
    <w:rsid w:val="0099239D"/>
    <w:rsid w:val="009938D5"/>
    <w:rsid w:val="0099408B"/>
    <w:rsid w:val="009942AD"/>
    <w:rsid w:val="0099502F"/>
    <w:rsid w:val="009951DB"/>
    <w:rsid w:val="009957CD"/>
    <w:rsid w:val="00995A8B"/>
    <w:rsid w:val="00995BA2"/>
    <w:rsid w:val="00995F6A"/>
    <w:rsid w:val="00996B5A"/>
    <w:rsid w:val="00996C41"/>
    <w:rsid w:val="009973C4"/>
    <w:rsid w:val="0099759C"/>
    <w:rsid w:val="0099798A"/>
    <w:rsid w:val="00997DDE"/>
    <w:rsid w:val="00997E3F"/>
    <w:rsid w:val="009A06AE"/>
    <w:rsid w:val="009A0798"/>
    <w:rsid w:val="009A0820"/>
    <w:rsid w:val="009A0A5C"/>
    <w:rsid w:val="009A0AB8"/>
    <w:rsid w:val="009A14EC"/>
    <w:rsid w:val="009A151D"/>
    <w:rsid w:val="009A1575"/>
    <w:rsid w:val="009A16A7"/>
    <w:rsid w:val="009A1733"/>
    <w:rsid w:val="009A1836"/>
    <w:rsid w:val="009A19F3"/>
    <w:rsid w:val="009A1B13"/>
    <w:rsid w:val="009A282E"/>
    <w:rsid w:val="009A283A"/>
    <w:rsid w:val="009A28FD"/>
    <w:rsid w:val="009A2F76"/>
    <w:rsid w:val="009A3E4B"/>
    <w:rsid w:val="009A4173"/>
    <w:rsid w:val="009A469D"/>
    <w:rsid w:val="009A4EEA"/>
    <w:rsid w:val="009A52A0"/>
    <w:rsid w:val="009A52EB"/>
    <w:rsid w:val="009A540F"/>
    <w:rsid w:val="009A54AA"/>
    <w:rsid w:val="009A55C4"/>
    <w:rsid w:val="009A5B58"/>
    <w:rsid w:val="009A673D"/>
    <w:rsid w:val="009A6D3A"/>
    <w:rsid w:val="009A7901"/>
    <w:rsid w:val="009B09A4"/>
    <w:rsid w:val="009B0B21"/>
    <w:rsid w:val="009B12A5"/>
    <w:rsid w:val="009B12BB"/>
    <w:rsid w:val="009B142E"/>
    <w:rsid w:val="009B162B"/>
    <w:rsid w:val="009B1786"/>
    <w:rsid w:val="009B1933"/>
    <w:rsid w:val="009B1C7C"/>
    <w:rsid w:val="009B1D22"/>
    <w:rsid w:val="009B27A7"/>
    <w:rsid w:val="009B2C0C"/>
    <w:rsid w:val="009B2D13"/>
    <w:rsid w:val="009B2D18"/>
    <w:rsid w:val="009B2F06"/>
    <w:rsid w:val="009B4647"/>
    <w:rsid w:val="009B50FE"/>
    <w:rsid w:val="009B5428"/>
    <w:rsid w:val="009B565C"/>
    <w:rsid w:val="009B595F"/>
    <w:rsid w:val="009B59B5"/>
    <w:rsid w:val="009B5D87"/>
    <w:rsid w:val="009B6311"/>
    <w:rsid w:val="009B70FB"/>
    <w:rsid w:val="009B7535"/>
    <w:rsid w:val="009B7965"/>
    <w:rsid w:val="009B7A18"/>
    <w:rsid w:val="009C0ED3"/>
    <w:rsid w:val="009C10C7"/>
    <w:rsid w:val="009C1605"/>
    <w:rsid w:val="009C16AC"/>
    <w:rsid w:val="009C1C36"/>
    <w:rsid w:val="009C1D05"/>
    <w:rsid w:val="009C1D19"/>
    <w:rsid w:val="009C27AE"/>
    <w:rsid w:val="009C2B77"/>
    <w:rsid w:val="009C36CE"/>
    <w:rsid w:val="009C3A10"/>
    <w:rsid w:val="009C40BD"/>
    <w:rsid w:val="009C463C"/>
    <w:rsid w:val="009C4782"/>
    <w:rsid w:val="009C4F1D"/>
    <w:rsid w:val="009C520D"/>
    <w:rsid w:val="009C5459"/>
    <w:rsid w:val="009C566E"/>
    <w:rsid w:val="009C5BAC"/>
    <w:rsid w:val="009C648F"/>
    <w:rsid w:val="009C6644"/>
    <w:rsid w:val="009C6B1D"/>
    <w:rsid w:val="009C7047"/>
    <w:rsid w:val="009C761C"/>
    <w:rsid w:val="009C7C99"/>
    <w:rsid w:val="009C7EBA"/>
    <w:rsid w:val="009D009C"/>
    <w:rsid w:val="009D01B6"/>
    <w:rsid w:val="009D06BA"/>
    <w:rsid w:val="009D09A5"/>
    <w:rsid w:val="009D0E8C"/>
    <w:rsid w:val="009D118F"/>
    <w:rsid w:val="009D1343"/>
    <w:rsid w:val="009D1451"/>
    <w:rsid w:val="009D155C"/>
    <w:rsid w:val="009D205E"/>
    <w:rsid w:val="009D4197"/>
    <w:rsid w:val="009D4A42"/>
    <w:rsid w:val="009D4A78"/>
    <w:rsid w:val="009D5168"/>
    <w:rsid w:val="009D5323"/>
    <w:rsid w:val="009D583B"/>
    <w:rsid w:val="009D5EF4"/>
    <w:rsid w:val="009D7660"/>
    <w:rsid w:val="009D76E8"/>
    <w:rsid w:val="009D777F"/>
    <w:rsid w:val="009D7784"/>
    <w:rsid w:val="009E0183"/>
    <w:rsid w:val="009E065B"/>
    <w:rsid w:val="009E0773"/>
    <w:rsid w:val="009E0B2C"/>
    <w:rsid w:val="009E16BF"/>
    <w:rsid w:val="009E1851"/>
    <w:rsid w:val="009E2271"/>
    <w:rsid w:val="009E27BE"/>
    <w:rsid w:val="009E3172"/>
    <w:rsid w:val="009E39C3"/>
    <w:rsid w:val="009E3C55"/>
    <w:rsid w:val="009E3E41"/>
    <w:rsid w:val="009E42F9"/>
    <w:rsid w:val="009E52A1"/>
    <w:rsid w:val="009E52E0"/>
    <w:rsid w:val="009E6137"/>
    <w:rsid w:val="009E6523"/>
    <w:rsid w:val="009E7639"/>
    <w:rsid w:val="009E7FD2"/>
    <w:rsid w:val="009F02CC"/>
    <w:rsid w:val="009F0619"/>
    <w:rsid w:val="009F07D0"/>
    <w:rsid w:val="009F0F77"/>
    <w:rsid w:val="009F1298"/>
    <w:rsid w:val="009F1E4F"/>
    <w:rsid w:val="009F301C"/>
    <w:rsid w:val="009F32A1"/>
    <w:rsid w:val="009F3603"/>
    <w:rsid w:val="009F3A28"/>
    <w:rsid w:val="009F4157"/>
    <w:rsid w:val="009F471D"/>
    <w:rsid w:val="009F5410"/>
    <w:rsid w:val="009F556E"/>
    <w:rsid w:val="009F5E03"/>
    <w:rsid w:val="009F6756"/>
    <w:rsid w:val="009F6882"/>
    <w:rsid w:val="009F68EF"/>
    <w:rsid w:val="009F6ED7"/>
    <w:rsid w:val="009F79B3"/>
    <w:rsid w:val="009F7F32"/>
    <w:rsid w:val="009F7FE1"/>
    <w:rsid w:val="00A00232"/>
    <w:rsid w:val="00A004F0"/>
    <w:rsid w:val="00A007EA"/>
    <w:rsid w:val="00A007EF"/>
    <w:rsid w:val="00A00B38"/>
    <w:rsid w:val="00A01402"/>
    <w:rsid w:val="00A01902"/>
    <w:rsid w:val="00A01A0E"/>
    <w:rsid w:val="00A01A47"/>
    <w:rsid w:val="00A0240B"/>
    <w:rsid w:val="00A026A2"/>
    <w:rsid w:val="00A0315B"/>
    <w:rsid w:val="00A03228"/>
    <w:rsid w:val="00A03977"/>
    <w:rsid w:val="00A03DDC"/>
    <w:rsid w:val="00A0474E"/>
    <w:rsid w:val="00A04786"/>
    <w:rsid w:val="00A049EF"/>
    <w:rsid w:val="00A04BF3"/>
    <w:rsid w:val="00A04F81"/>
    <w:rsid w:val="00A0503F"/>
    <w:rsid w:val="00A058DD"/>
    <w:rsid w:val="00A0612B"/>
    <w:rsid w:val="00A06654"/>
    <w:rsid w:val="00A07A16"/>
    <w:rsid w:val="00A1099E"/>
    <w:rsid w:val="00A10AD4"/>
    <w:rsid w:val="00A110A0"/>
    <w:rsid w:val="00A11758"/>
    <w:rsid w:val="00A11B06"/>
    <w:rsid w:val="00A11CB6"/>
    <w:rsid w:val="00A1300F"/>
    <w:rsid w:val="00A131D3"/>
    <w:rsid w:val="00A131D6"/>
    <w:rsid w:val="00A13AAC"/>
    <w:rsid w:val="00A13AAF"/>
    <w:rsid w:val="00A13C1C"/>
    <w:rsid w:val="00A15134"/>
    <w:rsid w:val="00A158CF"/>
    <w:rsid w:val="00A15C44"/>
    <w:rsid w:val="00A1612D"/>
    <w:rsid w:val="00A164A9"/>
    <w:rsid w:val="00A16698"/>
    <w:rsid w:val="00A16D60"/>
    <w:rsid w:val="00A1755B"/>
    <w:rsid w:val="00A17F72"/>
    <w:rsid w:val="00A17FC7"/>
    <w:rsid w:val="00A20413"/>
    <w:rsid w:val="00A2094A"/>
    <w:rsid w:val="00A20AA2"/>
    <w:rsid w:val="00A20E1A"/>
    <w:rsid w:val="00A2117C"/>
    <w:rsid w:val="00A212B5"/>
    <w:rsid w:val="00A217CA"/>
    <w:rsid w:val="00A21A6C"/>
    <w:rsid w:val="00A21D08"/>
    <w:rsid w:val="00A21FC8"/>
    <w:rsid w:val="00A2242F"/>
    <w:rsid w:val="00A2293C"/>
    <w:rsid w:val="00A2342D"/>
    <w:rsid w:val="00A237B3"/>
    <w:rsid w:val="00A23B37"/>
    <w:rsid w:val="00A23F9D"/>
    <w:rsid w:val="00A24682"/>
    <w:rsid w:val="00A24783"/>
    <w:rsid w:val="00A24E7A"/>
    <w:rsid w:val="00A25B99"/>
    <w:rsid w:val="00A26A1A"/>
    <w:rsid w:val="00A2728E"/>
    <w:rsid w:val="00A272EA"/>
    <w:rsid w:val="00A276B7"/>
    <w:rsid w:val="00A3000E"/>
    <w:rsid w:val="00A30295"/>
    <w:rsid w:val="00A30AD7"/>
    <w:rsid w:val="00A30CCA"/>
    <w:rsid w:val="00A30F50"/>
    <w:rsid w:val="00A30F5C"/>
    <w:rsid w:val="00A310EB"/>
    <w:rsid w:val="00A31388"/>
    <w:rsid w:val="00A31D1D"/>
    <w:rsid w:val="00A330E7"/>
    <w:rsid w:val="00A33DED"/>
    <w:rsid w:val="00A34F71"/>
    <w:rsid w:val="00A34FE1"/>
    <w:rsid w:val="00A35197"/>
    <w:rsid w:val="00A3527E"/>
    <w:rsid w:val="00A35899"/>
    <w:rsid w:val="00A359F2"/>
    <w:rsid w:val="00A35BEA"/>
    <w:rsid w:val="00A35EEC"/>
    <w:rsid w:val="00A360EF"/>
    <w:rsid w:val="00A365E0"/>
    <w:rsid w:val="00A36651"/>
    <w:rsid w:val="00A369C3"/>
    <w:rsid w:val="00A36A56"/>
    <w:rsid w:val="00A373D0"/>
    <w:rsid w:val="00A37770"/>
    <w:rsid w:val="00A37AFF"/>
    <w:rsid w:val="00A37CF6"/>
    <w:rsid w:val="00A40B3C"/>
    <w:rsid w:val="00A40EB6"/>
    <w:rsid w:val="00A41EAC"/>
    <w:rsid w:val="00A41EC5"/>
    <w:rsid w:val="00A4214E"/>
    <w:rsid w:val="00A42733"/>
    <w:rsid w:val="00A42765"/>
    <w:rsid w:val="00A42E2A"/>
    <w:rsid w:val="00A43088"/>
    <w:rsid w:val="00A43CB0"/>
    <w:rsid w:val="00A43DF1"/>
    <w:rsid w:val="00A44212"/>
    <w:rsid w:val="00A44446"/>
    <w:rsid w:val="00A446E2"/>
    <w:rsid w:val="00A44CF4"/>
    <w:rsid w:val="00A44E6E"/>
    <w:rsid w:val="00A44F9B"/>
    <w:rsid w:val="00A44FA1"/>
    <w:rsid w:val="00A452D8"/>
    <w:rsid w:val="00A4583F"/>
    <w:rsid w:val="00A45E41"/>
    <w:rsid w:val="00A46682"/>
    <w:rsid w:val="00A4734D"/>
    <w:rsid w:val="00A47509"/>
    <w:rsid w:val="00A47882"/>
    <w:rsid w:val="00A47D84"/>
    <w:rsid w:val="00A504AB"/>
    <w:rsid w:val="00A50E69"/>
    <w:rsid w:val="00A51669"/>
    <w:rsid w:val="00A5179C"/>
    <w:rsid w:val="00A51916"/>
    <w:rsid w:val="00A51FFF"/>
    <w:rsid w:val="00A5203C"/>
    <w:rsid w:val="00A52B01"/>
    <w:rsid w:val="00A5351D"/>
    <w:rsid w:val="00A537EE"/>
    <w:rsid w:val="00A53B8F"/>
    <w:rsid w:val="00A53CDE"/>
    <w:rsid w:val="00A54DBE"/>
    <w:rsid w:val="00A5548B"/>
    <w:rsid w:val="00A55528"/>
    <w:rsid w:val="00A5584F"/>
    <w:rsid w:val="00A558F3"/>
    <w:rsid w:val="00A55E02"/>
    <w:rsid w:val="00A55F21"/>
    <w:rsid w:val="00A5668D"/>
    <w:rsid w:val="00A56958"/>
    <w:rsid w:val="00A56A80"/>
    <w:rsid w:val="00A5702B"/>
    <w:rsid w:val="00A5778B"/>
    <w:rsid w:val="00A6051C"/>
    <w:rsid w:val="00A61096"/>
    <w:rsid w:val="00A615F6"/>
    <w:rsid w:val="00A618A9"/>
    <w:rsid w:val="00A618F3"/>
    <w:rsid w:val="00A6193B"/>
    <w:rsid w:val="00A6254A"/>
    <w:rsid w:val="00A627E2"/>
    <w:rsid w:val="00A62FA1"/>
    <w:rsid w:val="00A63284"/>
    <w:rsid w:val="00A63435"/>
    <w:rsid w:val="00A63CEF"/>
    <w:rsid w:val="00A65732"/>
    <w:rsid w:val="00A658A4"/>
    <w:rsid w:val="00A65C26"/>
    <w:rsid w:val="00A6611F"/>
    <w:rsid w:val="00A664BB"/>
    <w:rsid w:val="00A66E4B"/>
    <w:rsid w:val="00A673CF"/>
    <w:rsid w:val="00A67B35"/>
    <w:rsid w:val="00A67C21"/>
    <w:rsid w:val="00A67E32"/>
    <w:rsid w:val="00A7041B"/>
    <w:rsid w:val="00A71879"/>
    <w:rsid w:val="00A71ABF"/>
    <w:rsid w:val="00A71EEA"/>
    <w:rsid w:val="00A73530"/>
    <w:rsid w:val="00A73A5E"/>
    <w:rsid w:val="00A74019"/>
    <w:rsid w:val="00A762CB"/>
    <w:rsid w:val="00A763B9"/>
    <w:rsid w:val="00A76B1F"/>
    <w:rsid w:val="00A76EE3"/>
    <w:rsid w:val="00A77519"/>
    <w:rsid w:val="00A77F99"/>
    <w:rsid w:val="00A801BC"/>
    <w:rsid w:val="00A8020C"/>
    <w:rsid w:val="00A80254"/>
    <w:rsid w:val="00A807B0"/>
    <w:rsid w:val="00A808DE"/>
    <w:rsid w:val="00A80E7C"/>
    <w:rsid w:val="00A81217"/>
    <w:rsid w:val="00A8123E"/>
    <w:rsid w:val="00A812AA"/>
    <w:rsid w:val="00A81A92"/>
    <w:rsid w:val="00A81AE3"/>
    <w:rsid w:val="00A81EB3"/>
    <w:rsid w:val="00A81FD0"/>
    <w:rsid w:val="00A8220D"/>
    <w:rsid w:val="00A82A6A"/>
    <w:rsid w:val="00A82DAA"/>
    <w:rsid w:val="00A835F9"/>
    <w:rsid w:val="00A83F9C"/>
    <w:rsid w:val="00A84509"/>
    <w:rsid w:val="00A847F5"/>
    <w:rsid w:val="00A84CE1"/>
    <w:rsid w:val="00A85050"/>
    <w:rsid w:val="00A8545E"/>
    <w:rsid w:val="00A8590A"/>
    <w:rsid w:val="00A85BD6"/>
    <w:rsid w:val="00A85BE1"/>
    <w:rsid w:val="00A860CD"/>
    <w:rsid w:val="00A8627F"/>
    <w:rsid w:val="00A8637D"/>
    <w:rsid w:val="00A863EF"/>
    <w:rsid w:val="00A86569"/>
    <w:rsid w:val="00A869A6"/>
    <w:rsid w:val="00A86BFC"/>
    <w:rsid w:val="00A86E2E"/>
    <w:rsid w:val="00A87DB7"/>
    <w:rsid w:val="00A87DBD"/>
    <w:rsid w:val="00A900BB"/>
    <w:rsid w:val="00A902BE"/>
    <w:rsid w:val="00A90791"/>
    <w:rsid w:val="00A90896"/>
    <w:rsid w:val="00A914AA"/>
    <w:rsid w:val="00A916CF"/>
    <w:rsid w:val="00A91ECB"/>
    <w:rsid w:val="00A928E9"/>
    <w:rsid w:val="00A93F71"/>
    <w:rsid w:val="00A94295"/>
    <w:rsid w:val="00A9467D"/>
    <w:rsid w:val="00A947E6"/>
    <w:rsid w:val="00A94F75"/>
    <w:rsid w:val="00A95034"/>
    <w:rsid w:val="00A95662"/>
    <w:rsid w:val="00A959F7"/>
    <w:rsid w:val="00A95C56"/>
    <w:rsid w:val="00A96CD4"/>
    <w:rsid w:val="00AA0EAA"/>
    <w:rsid w:val="00AA1012"/>
    <w:rsid w:val="00AA10A8"/>
    <w:rsid w:val="00AA185E"/>
    <w:rsid w:val="00AA18FD"/>
    <w:rsid w:val="00AA1FA5"/>
    <w:rsid w:val="00AA1FCA"/>
    <w:rsid w:val="00AA3962"/>
    <w:rsid w:val="00AA3C3B"/>
    <w:rsid w:val="00AA3D8C"/>
    <w:rsid w:val="00AA48EE"/>
    <w:rsid w:val="00AA495C"/>
    <w:rsid w:val="00AA4AC2"/>
    <w:rsid w:val="00AA4C79"/>
    <w:rsid w:val="00AA5005"/>
    <w:rsid w:val="00AA5B15"/>
    <w:rsid w:val="00AA5E4E"/>
    <w:rsid w:val="00AA5F56"/>
    <w:rsid w:val="00AA631F"/>
    <w:rsid w:val="00AA69EA"/>
    <w:rsid w:val="00AA6A96"/>
    <w:rsid w:val="00AA7063"/>
    <w:rsid w:val="00AA7617"/>
    <w:rsid w:val="00AB07E8"/>
    <w:rsid w:val="00AB10AD"/>
    <w:rsid w:val="00AB16F7"/>
    <w:rsid w:val="00AB17F8"/>
    <w:rsid w:val="00AB1F1B"/>
    <w:rsid w:val="00AB3211"/>
    <w:rsid w:val="00AB32B6"/>
    <w:rsid w:val="00AB3439"/>
    <w:rsid w:val="00AB38B2"/>
    <w:rsid w:val="00AB3B61"/>
    <w:rsid w:val="00AB3BA8"/>
    <w:rsid w:val="00AB3C5D"/>
    <w:rsid w:val="00AB451D"/>
    <w:rsid w:val="00AB4EBC"/>
    <w:rsid w:val="00AB5879"/>
    <w:rsid w:val="00AB5F82"/>
    <w:rsid w:val="00AB6C0D"/>
    <w:rsid w:val="00AB762A"/>
    <w:rsid w:val="00AC0198"/>
    <w:rsid w:val="00AC0452"/>
    <w:rsid w:val="00AC1696"/>
    <w:rsid w:val="00AC1B6B"/>
    <w:rsid w:val="00AC1DF0"/>
    <w:rsid w:val="00AC1E13"/>
    <w:rsid w:val="00AC1E82"/>
    <w:rsid w:val="00AC1EFB"/>
    <w:rsid w:val="00AC2353"/>
    <w:rsid w:val="00AC2402"/>
    <w:rsid w:val="00AC29A8"/>
    <w:rsid w:val="00AC2ADB"/>
    <w:rsid w:val="00AC2E34"/>
    <w:rsid w:val="00AC2F5D"/>
    <w:rsid w:val="00AC34E5"/>
    <w:rsid w:val="00AC36A3"/>
    <w:rsid w:val="00AC37DF"/>
    <w:rsid w:val="00AC39CA"/>
    <w:rsid w:val="00AC3C10"/>
    <w:rsid w:val="00AC5131"/>
    <w:rsid w:val="00AC5290"/>
    <w:rsid w:val="00AC572C"/>
    <w:rsid w:val="00AC5DEE"/>
    <w:rsid w:val="00AC5E47"/>
    <w:rsid w:val="00AC6545"/>
    <w:rsid w:val="00AC6781"/>
    <w:rsid w:val="00AC6907"/>
    <w:rsid w:val="00AC6DD3"/>
    <w:rsid w:val="00AC7196"/>
    <w:rsid w:val="00AC752B"/>
    <w:rsid w:val="00AC7985"/>
    <w:rsid w:val="00AC7EBE"/>
    <w:rsid w:val="00AC7F9A"/>
    <w:rsid w:val="00AD0115"/>
    <w:rsid w:val="00AD0496"/>
    <w:rsid w:val="00AD05FD"/>
    <w:rsid w:val="00AD0AA7"/>
    <w:rsid w:val="00AD0FBE"/>
    <w:rsid w:val="00AD17BD"/>
    <w:rsid w:val="00AD1B4C"/>
    <w:rsid w:val="00AD281D"/>
    <w:rsid w:val="00AD2A73"/>
    <w:rsid w:val="00AD32DE"/>
    <w:rsid w:val="00AD35F9"/>
    <w:rsid w:val="00AD3611"/>
    <w:rsid w:val="00AD3BD6"/>
    <w:rsid w:val="00AD48AF"/>
    <w:rsid w:val="00AD4B7C"/>
    <w:rsid w:val="00AD56B5"/>
    <w:rsid w:val="00AD59A3"/>
    <w:rsid w:val="00AD5C3E"/>
    <w:rsid w:val="00AD5DB2"/>
    <w:rsid w:val="00AD620A"/>
    <w:rsid w:val="00AD6348"/>
    <w:rsid w:val="00AD6D6C"/>
    <w:rsid w:val="00AD6DAC"/>
    <w:rsid w:val="00AD6E0A"/>
    <w:rsid w:val="00AD71BD"/>
    <w:rsid w:val="00AD778E"/>
    <w:rsid w:val="00AD784E"/>
    <w:rsid w:val="00AD7A55"/>
    <w:rsid w:val="00AD7C55"/>
    <w:rsid w:val="00AE004B"/>
    <w:rsid w:val="00AE04C2"/>
    <w:rsid w:val="00AE0AC8"/>
    <w:rsid w:val="00AE0F26"/>
    <w:rsid w:val="00AE2045"/>
    <w:rsid w:val="00AE2649"/>
    <w:rsid w:val="00AE3764"/>
    <w:rsid w:val="00AE464C"/>
    <w:rsid w:val="00AE4E8F"/>
    <w:rsid w:val="00AE5334"/>
    <w:rsid w:val="00AE5678"/>
    <w:rsid w:val="00AE57AF"/>
    <w:rsid w:val="00AE5802"/>
    <w:rsid w:val="00AE5C7C"/>
    <w:rsid w:val="00AE6262"/>
    <w:rsid w:val="00AE62F3"/>
    <w:rsid w:val="00AE6375"/>
    <w:rsid w:val="00AE65E0"/>
    <w:rsid w:val="00AE6E8F"/>
    <w:rsid w:val="00AE71AC"/>
    <w:rsid w:val="00AE73DE"/>
    <w:rsid w:val="00AE798E"/>
    <w:rsid w:val="00AE7CF5"/>
    <w:rsid w:val="00AF0406"/>
    <w:rsid w:val="00AF07FC"/>
    <w:rsid w:val="00AF0ADE"/>
    <w:rsid w:val="00AF119C"/>
    <w:rsid w:val="00AF170B"/>
    <w:rsid w:val="00AF1D24"/>
    <w:rsid w:val="00AF2034"/>
    <w:rsid w:val="00AF2678"/>
    <w:rsid w:val="00AF2700"/>
    <w:rsid w:val="00AF27B9"/>
    <w:rsid w:val="00AF27F8"/>
    <w:rsid w:val="00AF28C0"/>
    <w:rsid w:val="00AF29FA"/>
    <w:rsid w:val="00AF2A98"/>
    <w:rsid w:val="00AF2D08"/>
    <w:rsid w:val="00AF30B8"/>
    <w:rsid w:val="00AF3161"/>
    <w:rsid w:val="00AF3326"/>
    <w:rsid w:val="00AF3B4C"/>
    <w:rsid w:val="00AF4CB7"/>
    <w:rsid w:val="00AF4E03"/>
    <w:rsid w:val="00AF5656"/>
    <w:rsid w:val="00AF6251"/>
    <w:rsid w:val="00AF667A"/>
    <w:rsid w:val="00AF670F"/>
    <w:rsid w:val="00AF6BD0"/>
    <w:rsid w:val="00AF70A4"/>
    <w:rsid w:val="00AF739F"/>
    <w:rsid w:val="00AF7523"/>
    <w:rsid w:val="00AF7A7B"/>
    <w:rsid w:val="00AF7CBF"/>
    <w:rsid w:val="00B003C2"/>
    <w:rsid w:val="00B0061A"/>
    <w:rsid w:val="00B00FA8"/>
    <w:rsid w:val="00B00FF5"/>
    <w:rsid w:val="00B0105D"/>
    <w:rsid w:val="00B01212"/>
    <w:rsid w:val="00B017D3"/>
    <w:rsid w:val="00B018FE"/>
    <w:rsid w:val="00B01963"/>
    <w:rsid w:val="00B01C33"/>
    <w:rsid w:val="00B02538"/>
    <w:rsid w:val="00B02656"/>
    <w:rsid w:val="00B026DD"/>
    <w:rsid w:val="00B0272B"/>
    <w:rsid w:val="00B036CF"/>
    <w:rsid w:val="00B03E68"/>
    <w:rsid w:val="00B04FF1"/>
    <w:rsid w:val="00B055E2"/>
    <w:rsid w:val="00B05AA4"/>
    <w:rsid w:val="00B05C28"/>
    <w:rsid w:val="00B05E71"/>
    <w:rsid w:val="00B06178"/>
    <w:rsid w:val="00B0633B"/>
    <w:rsid w:val="00B064C6"/>
    <w:rsid w:val="00B069EF"/>
    <w:rsid w:val="00B0708D"/>
    <w:rsid w:val="00B0745D"/>
    <w:rsid w:val="00B07B5E"/>
    <w:rsid w:val="00B07DEC"/>
    <w:rsid w:val="00B10225"/>
    <w:rsid w:val="00B1032A"/>
    <w:rsid w:val="00B10FB4"/>
    <w:rsid w:val="00B115FD"/>
    <w:rsid w:val="00B116B0"/>
    <w:rsid w:val="00B11BE7"/>
    <w:rsid w:val="00B11F76"/>
    <w:rsid w:val="00B121F4"/>
    <w:rsid w:val="00B13580"/>
    <w:rsid w:val="00B13802"/>
    <w:rsid w:val="00B13889"/>
    <w:rsid w:val="00B13AFB"/>
    <w:rsid w:val="00B13E3D"/>
    <w:rsid w:val="00B14B42"/>
    <w:rsid w:val="00B14BF6"/>
    <w:rsid w:val="00B14DE2"/>
    <w:rsid w:val="00B14EA5"/>
    <w:rsid w:val="00B1523E"/>
    <w:rsid w:val="00B15308"/>
    <w:rsid w:val="00B15F57"/>
    <w:rsid w:val="00B16478"/>
    <w:rsid w:val="00B166DB"/>
    <w:rsid w:val="00B16927"/>
    <w:rsid w:val="00B16C85"/>
    <w:rsid w:val="00B16EF6"/>
    <w:rsid w:val="00B1744F"/>
    <w:rsid w:val="00B174C7"/>
    <w:rsid w:val="00B1785B"/>
    <w:rsid w:val="00B21168"/>
    <w:rsid w:val="00B213B8"/>
    <w:rsid w:val="00B21918"/>
    <w:rsid w:val="00B21EFB"/>
    <w:rsid w:val="00B22334"/>
    <w:rsid w:val="00B23259"/>
    <w:rsid w:val="00B235CE"/>
    <w:rsid w:val="00B23C9E"/>
    <w:rsid w:val="00B2417A"/>
    <w:rsid w:val="00B24198"/>
    <w:rsid w:val="00B241C1"/>
    <w:rsid w:val="00B2497F"/>
    <w:rsid w:val="00B24DEA"/>
    <w:rsid w:val="00B2554D"/>
    <w:rsid w:val="00B2596E"/>
    <w:rsid w:val="00B261DC"/>
    <w:rsid w:val="00B26325"/>
    <w:rsid w:val="00B267EC"/>
    <w:rsid w:val="00B276A2"/>
    <w:rsid w:val="00B27775"/>
    <w:rsid w:val="00B27A2B"/>
    <w:rsid w:val="00B303EF"/>
    <w:rsid w:val="00B30C47"/>
    <w:rsid w:val="00B31017"/>
    <w:rsid w:val="00B31812"/>
    <w:rsid w:val="00B31CCB"/>
    <w:rsid w:val="00B32298"/>
    <w:rsid w:val="00B329C9"/>
    <w:rsid w:val="00B32D3D"/>
    <w:rsid w:val="00B330F8"/>
    <w:rsid w:val="00B33190"/>
    <w:rsid w:val="00B33C29"/>
    <w:rsid w:val="00B33DB7"/>
    <w:rsid w:val="00B34180"/>
    <w:rsid w:val="00B34CA6"/>
    <w:rsid w:val="00B3546D"/>
    <w:rsid w:val="00B354BF"/>
    <w:rsid w:val="00B35D5A"/>
    <w:rsid w:val="00B36B18"/>
    <w:rsid w:val="00B36E3A"/>
    <w:rsid w:val="00B37300"/>
    <w:rsid w:val="00B378A3"/>
    <w:rsid w:val="00B378C4"/>
    <w:rsid w:val="00B40389"/>
    <w:rsid w:val="00B4042C"/>
    <w:rsid w:val="00B40637"/>
    <w:rsid w:val="00B40686"/>
    <w:rsid w:val="00B408D0"/>
    <w:rsid w:val="00B408EB"/>
    <w:rsid w:val="00B418C3"/>
    <w:rsid w:val="00B4238E"/>
    <w:rsid w:val="00B42C64"/>
    <w:rsid w:val="00B43365"/>
    <w:rsid w:val="00B433B8"/>
    <w:rsid w:val="00B43548"/>
    <w:rsid w:val="00B43903"/>
    <w:rsid w:val="00B43CF7"/>
    <w:rsid w:val="00B43E20"/>
    <w:rsid w:val="00B447A1"/>
    <w:rsid w:val="00B44E6F"/>
    <w:rsid w:val="00B453E7"/>
    <w:rsid w:val="00B459CC"/>
    <w:rsid w:val="00B45FF8"/>
    <w:rsid w:val="00B46467"/>
    <w:rsid w:val="00B466F5"/>
    <w:rsid w:val="00B46D91"/>
    <w:rsid w:val="00B478FD"/>
    <w:rsid w:val="00B501A8"/>
    <w:rsid w:val="00B505CB"/>
    <w:rsid w:val="00B506F6"/>
    <w:rsid w:val="00B50C69"/>
    <w:rsid w:val="00B51741"/>
    <w:rsid w:val="00B521D5"/>
    <w:rsid w:val="00B527E2"/>
    <w:rsid w:val="00B52859"/>
    <w:rsid w:val="00B52E3A"/>
    <w:rsid w:val="00B52F30"/>
    <w:rsid w:val="00B5308E"/>
    <w:rsid w:val="00B53B12"/>
    <w:rsid w:val="00B53BBF"/>
    <w:rsid w:val="00B53FCE"/>
    <w:rsid w:val="00B540DE"/>
    <w:rsid w:val="00B5466A"/>
    <w:rsid w:val="00B54CD2"/>
    <w:rsid w:val="00B553C2"/>
    <w:rsid w:val="00B55782"/>
    <w:rsid w:val="00B55DE3"/>
    <w:rsid w:val="00B57143"/>
    <w:rsid w:val="00B60067"/>
    <w:rsid w:val="00B60111"/>
    <w:rsid w:val="00B60386"/>
    <w:rsid w:val="00B60EA7"/>
    <w:rsid w:val="00B6145B"/>
    <w:rsid w:val="00B61AA8"/>
    <w:rsid w:val="00B62491"/>
    <w:rsid w:val="00B627DE"/>
    <w:rsid w:val="00B62B25"/>
    <w:rsid w:val="00B62C4A"/>
    <w:rsid w:val="00B630C5"/>
    <w:rsid w:val="00B6324A"/>
    <w:rsid w:val="00B63596"/>
    <w:rsid w:val="00B64002"/>
    <w:rsid w:val="00B642AF"/>
    <w:rsid w:val="00B64530"/>
    <w:rsid w:val="00B64628"/>
    <w:rsid w:val="00B646BC"/>
    <w:rsid w:val="00B64BB4"/>
    <w:rsid w:val="00B64D8D"/>
    <w:rsid w:val="00B64E9B"/>
    <w:rsid w:val="00B64F89"/>
    <w:rsid w:val="00B650CE"/>
    <w:rsid w:val="00B6587B"/>
    <w:rsid w:val="00B658D2"/>
    <w:rsid w:val="00B65961"/>
    <w:rsid w:val="00B6602D"/>
    <w:rsid w:val="00B662C6"/>
    <w:rsid w:val="00B665FF"/>
    <w:rsid w:val="00B6703E"/>
    <w:rsid w:val="00B67064"/>
    <w:rsid w:val="00B67BD9"/>
    <w:rsid w:val="00B67ECD"/>
    <w:rsid w:val="00B7052F"/>
    <w:rsid w:val="00B70611"/>
    <w:rsid w:val="00B70643"/>
    <w:rsid w:val="00B70768"/>
    <w:rsid w:val="00B707B9"/>
    <w:rsid w:val="00B710F5"/>
    <w:rsid w:val="00B71157"/>
    <w:rsid w:val="00B7130C"/>
    <w:rsid w:val="00B7199E"/>
    <w:rsid w:val="00B71AAD"/>
    <w:rsid w:val="00B7206B"/>
    <w:rsid w:val="00B7257E"/>
    <w:rsid w:val="00B72C4C"/>
    <w:rsid w:val="00B72D34"/>
    <w:rsid w:val="00B72FAE"/>
    <w:rsid w:val="00B7318D"/>
    <w:rsid w:val="00B735B6"/>
    <w:rsid w:val="00B73E01"/>
    <w:rsid w:val="00B74345"/>
    <w:rsid w:val="00B7446D"/>
    <w:rsid w:val="00B7456C"/>
    <w:rsid w:val="00B7478A"/>
    <w:rsid w:val="00B74C61"/>
    <w:rsid w:val="00B75547"/>
    <w:rsid w:val="00B75CCE"/>
    <w:rsid w:val="00B75FB3"/>
    <w:rsid w:val="00B76292"/>
    <w:rsid w:val="00B76303"/>
    <w:rsid w:val="00B76501"/>
    <w:rsid w:val="00B7684E"/>
    <w:rsid w:val="00B76E60"/>
    <w:rsid w:val="00B775AD"/>
    <w:rsid w:val="00B77843"/>
    <w:rsid w:val="00B77A6D"/>
    <w:rsid w:val="00B77AA7"/>
    <w:rsid w:val="00B77B36"/>
    <w:rsid w:val="00B77E80"/>
    <w:rsid w:val="00B80A79"/>
    <w:rsid w:val="00B80AA8"/>
    <w:rsid w:val="00B81384"/>
    <w:rsid w:val="00B815B4"/>
    <w:rsid w:val="00B815D4"/>
    <w:rsid w:val="00B81CBA"/>
    <w:rsid w:val="00B82152"/>
    <w:rsid w:val="00B822A6"/>
    <w:rsid w:val="00B824CF"/>
    <w:rsid w:val="00B83415"/>
    <w:rsid w:val="00B83531"/>
    <w:rsid w:val="00B838B7"/>
    <w:rsid w:val="00B838FC"/>
    <w:rsid w:val="00B83A9A"/>
    <w:rsid w:val="00B8416F"/>
    <w:rsid w:val="00B845E2"/>
    <w:rsid w:val="00B8464A"/>
    <w:rsid w:val="00B84CA4"/>
    <w:rsid w:val="00B85D49"/>
    <w:rsid w:val="00B85F0B"/>
    <w:rsid w:val="00B86033"/>
    <w:rsid w:val="00B86051"/>
    <w:rsid w:val="00B8613A"/>
    <w:rsid w:val="00B8669D"/>
    <w:rsid w:val="00B867B7"/>
    <w:rsid w:val="00B8787C"/>
    <w:rsid w:val="00B8794B"/>
    <w:rsid w:val="00B87B90"/>
    <w:rsid w:val="00B90004"/>
    <w:rsid w:val="00B90110"/>
    <w:rsid w:val="00B908C2"/>
    <w:rsid w:val="00B908EE"/>
    <w:rsid w:val="00B91C70"/>
    <w:rsid w:val="00B91D5F"/>
    <w:rsid w:val="00B91EB8"/>
    <w:rsid w:val="00B92269"/>
    <w:rsid w:val="00B92CF0"/>
    <w:rsid w:val="00B92F4A"/>
    <w:rsid w:val="00B93226"/>
    <w:rsid w:val="00B932A5"/>
    <w:rsid w:val="00B934F1"/>
    <w:rsid w:val="00B935EA"/>
    <w:rsid w:val="00B93D88"/>
    <w:rsid w:val="00B93F87"/>
    <w:rsid w:val="00B943F3"/>
    <w:rsid w:val="00B94A33"/>
    <w:rsid w:val="00B957CB"/>
    <w:rsid w:val="00B95DB0"/>
    <w:rsid w:val="00B95EDC"/>
    <w:rsid w:val="00B964D2"/>
    <w:rsid w:val="00B96EE2"/>
    <w:rsid w:val="00B9751F"/>
    <w:rsid w:val="00B9764F"/>
    <w:rsid w:val="00B97E84"/>
    <w:rsid w:val="00BA02F1"/>
    <w:rsid w:val="00BA03CE"/>
    <w:rsid w:val="00BA04D5"/>
    <w:rsid w:val="00BA0BDF"/>
    <w:rsid w:val="00BA0BF6"/>
    <w:rsid w:val="00BA0FAA"/>
    <w:rsid w:val="00BA1384"/>
    <w:rsid w:val="00BA1669"/>
    <w:rsid w:val="00BA1BF7"/>
    <w:rsid w:val="00BA1D89"/>
    <w:rsid w:val="00BA2383"/>
    <w:rsid w:val="00BA257D"/>
    <w:rsid w:val="00BA25E1"/>
    <w:rsid w:val="00BA28D6"/>
    <w:rsid w:val="00BA34A2"/>
    <w:rsid w:val="00BA3DE5"/>
    <w:rsid w:val="00BA3EF4"/>
    <w:rsid w:val="00BA3F56"/>
    <w:rsid w:val="00BA4165"/>
    <w:rsid w:val="00BA43DD"/>
    <w:rsid w:val="00BA459F"/>
    <w:rsid w:val="00BA4824"/>
    <w:rsid w:val="00BA4DB0"/>
    <w:rsid w:val="00BA5025"/>
    <w:rsid w:val="00BA555F"/>
    <w:rsid w:val="00BA60D6"/>
    <w:rsid w:val="00BA615D"/>
    <w:rsid w:val="00BA648D"/>
    <w:rsid w:val="00BA662C"/>
    <w:rsid w:val="00BA677E"/>
    <w:rsid w:val="00BA695C"/>
    <w:rsid w:val="00BA6B61"/>
    <w:rsid w:val="00BA72DF"/>
    <w:rsid w:val="00BA77AE"/>
    <w:rsid w:val="00BA7A5F"/>
    <w:rsid w:val="00BB03B7"/>
    <w:rsid w:val="00BB0AC6"/>
    <w:rsid w:val="00BB0ACB"/>
    <w:rsid w:val="00BB0DD7"/>
    <w:rsid w:val="00BB1AFB"/>
    <w:rsid w:val="00BB1C32"/>
    <w:rsid w:val="00BB1D43"/>
    <w:rsid w:val="00BB1E95"/>
    <w:rsid w:val="00BB2210"/>
    <w:rsid w:val="00BB2220"/>
    <w:rsid w:val="00BB31B7"/>
    <w:rsid w:val="00BB3AE4"/>
    <w:rsid w:val="00BB4371"/>
    <w:rsid w:val="00BB442A"/>
    <w:rsid w:val="00BB46B4"/>
    <w:rsid w:val="00BB47D3"/>
    <w:rsid w:val="00BB480C"/>
    <w:rsid w:val="00BB4D16"/>
    <w:rsid w:val="00BB4E38"/>
    <w:rsid w:val="00BB55D7"/>
    <w:rsid w:val="00BB574F"/>
    <w:rsid w:val="00BB5958"/>
    <w:rsid w:val="00BB5A21"/>
    <w:rsid w:val="00BB69D5"/>
    <w:rsid w:val="00BB6C9F"/>
    <w:rsid w:val="00BB6CFB"/>
    <w:rsid w:val="00BB7168"/>
    <w:rsid w:val="00BB7419"/>
    <w:rsid w:val="00BB7594"/>
    <w:rsid w:val="00BB7EA4"/>
    <w:rsid w:val="00BC04D3"/>
    <w:rsid w:val="00BC086F"/>
    <w:rsid w:val="00BC08FD"/>
    <w:rsid w:val="00BC0B78"/>
    <w:rsid w:val="00BC1062"/>
    <w:rsid w:val="00BC13F4"/>
    <w:rsid w:val="00BC1953"/>
    <w:rsid w:val="00BC1A9E"/>
    <w:rsid w:val="00BC20E4"/>
    <w:rsid w:val="00BC329D"/>
    <w:rsid w:val="00BC32D3"/>
    <w:rsid w:val="00BC34D0"/>
    <w:rsid w:val="00BC396A"/>
    <w:rsid w:val="00BC3A5B"/>
    <w:rsid w:val="00BC3A9E"/>
    <w:rsid w:val="00BC3E16"/>
    <w:rsid w:val="00BC4594"/>
    <w:rsid w:val="00BC4751"/>
    <w:rsid w:val="00BC494C"/>
    <w:rsid w:val="00BC5819"/>
    <w:rsid w:val="00BC5DB1"/>
    <w:rsid w:val="00BC618A"/>
    <w:rsid w:val="00BC6789"/>
    <w:rsid w:val="00BC68DF"/>
    <w:rsid w:val="00BC6FCF"/>
    <w:rsid w:val="00BC7CCE"/>
    <w:rsid w:val="00BD01B7"/>
    <w:rsid w:val="00BD0377"/>
    <w:rsid w:val="00BD0788"/>
    <w:rsid w:val="00BD0888"/>
    <w:rsid w:val="00BD08E2"/>
    <w:rsid w:val="00BD0EAE"/>
    <w:rsid w:val="00BD10F2"/>
    <w:rsid w:val="00BD120C"/>
    <w:rsid w:val="00BD12B4"/>
    <w:rsid w:val="00BD16AD"/>
    <w:rsid w:val="00BD1C51"/>
    <w:rsid w:val="00BD1EFA"/>
    <w:rsid w:val="00BD2305"/>
    <w:rsid w:val="00BD23B8"/>
    <w:rsid w:val="00BD2F00"/>
    <w:rsid w:val="00BD2FDA"/>
    <w:rsid w:val="00BD30D1"/>
    <w:rsid w:val="00BD341D"/>
    <w:rsid w:val="00BD35BF"/>
    <w:rsid w:val="00BD4175"/>
    <w:rsid w:val="00BD49CF"/>
    <w:rsid w:val="00BD4B10"/>
    <w:rsid w:val="00BD4B4E"/>
    <w:rsid w:val="00BD60C0"/>
    <w:rsid w:val="00BD6A53"/>
    <w:rsid w:val="00BD71F7"/>
    <w:rsid w:val="00BD7DBA"/>
    <w:rsid w:val="00BE00BE"/>
    <w:rsid w:val="00BE0531"/>
    <w:rsid w:val="00BE0866"/>
    <w:rsid w:val="00BE165C"/>
    <w:rsid w:val="00BE179F"/>
    <w:rsid w:val="00BE1BDE"/>
    <w:rsid w:val="00BE247A"/>
    <w:rsid w:val="00BE290C"/>
    <w:rsid w:val="00BE391B"/>
    <w:rsid w:val="00BE3944"/>
    <w:rsid w:val="00BE3CBB"/>
    <w:rsid w:val="00BE3EC3"/>
    <w:rsid w:val="00BE4644"/>
    <w:rsid w:val="00BE4BD4"/>
    <w:rsid w:val="00BE5172"/>
    <w:rsid w:val="00BE56F4"/>
    <w:rsid w:val="00BE593F"/>
    <w:rsid w:val="00BE6430"/>
    <w:rsid w:val="00BE6688"/>
    <w:rsid w:val="00BE6720"/>
    <w:rsid w:val="00BE68B5"/>
    <w:rsid w:val="00BE718A"/>
    <w:rsid w:val="00BE71B4"/>
    <w:rsid w:val="00BE741E"/>
    <w:rsid w:val="00BE7502"/>
    <w:rsid w:val="00BE7E81"/>
    <w:rsid w:val="00BE7ECE"/>
    <w:rsid w:val="00BF0842"/>
    <w:rsid w:val="00BF162D"/>
    <w:rsid w:val="00BF2261"/>
    <w:rsid w:val="00BF283E"/>
    <w:rsid w:val="00BF2E77"/>
    <w:rsid w:val="00BF312A"/>
    <w:rsid w:val="00BF3834"/>
    <w:rsid w:val="00BF41D2"/>
    <w:rsid w:val="00BF46EB"/>
    <w:rsid w:val="00BF4D4C"/>
    <w:rsid w:val="00BF4F48"/>
    <w:rsid w:val="00BF51FC"/>
    <w:rsid w:val="00BF5EFD"/>
    <w:rsid w:val="00BF6913"/>
    <w:rsid w:val="00BF7C49"/>
    <w:rsid w:val="00BF7D65"/>
    <w:rsid w:val="00C00893"/>
    <w:rsid w:val="00C00F2B"/>
    <w:rsid w:val="00C00FB6"/>
    <w:rsid w:val="00C0101C"/>
    <w:rsid w:val="00C013F4"/>
    <w:rsid w:val="00C01930"/>
    <w:rsid w:val="00C019C4"/>
    <w:rsid w:val="00C01FB1"/>
    <w:rsid w:val="00C0250C"/>
    <w:rsid w:val="00C0252E"/>
    <w:rsid w:val="00C02CBD"/>
    <w:rsid w:val="00C0339E"/>
    <w:rsid w:val="00C03922"/>
    <w:rsid w:val="00C03EBA"/>
    <w:rsid w:val="00C040BE"/>
    <w:rsid w:val="00C04CAF"/>
    <w:rsid w:val="00C04D03"/>
    <w:rsid w:val="00C04F0D"/>
    <w:rsid w:val="00C0523B"/>
    <w:rsid w:val="00C063C7"/>
    <w:rsid w:val="00C06B12"/>
    <w:rsid w:val="00C06BE3"/>
    <w:rsid w:val="00C06CF1"/>
    <w:rsid w:val="00C071C2"/>
    <w:rsid w:val="00C07234"/>
    <w:rsid w:val="00C0725A"/>
    <w:rsid w:val="00C076FF"/>
    <w:rsid w:val="00C07ACA"/>
    <w:rsid w:val="00C07F34"/>
    <w:rsid w:val="00C106CD"/>
    <w:rsid w:val="00C10C82"/>
    <w:rsid w:val="00C10D5B"/>
    <w:rsid w:val="00C10FA1"/>
    <w:rsid w:val="00C115D3"/>
    <w:rsid w:val="00C11A34"/>
    <w:rsid w:val="00C11B82"/>
    <w:rsid w:val="00C11EF3"/>
    <w:rsid w:val="00C11F6C"/>
    <w:rsid w:val="00C1214F"/>
    <w:rsid w:val="00C1229B"/>
    <w:rsid w:val="00C12FC4"/>
    <w:rsid w:val="00C1325B"/>
    <w:rsid w:val="00C1378E"/>
    <w:rsid w:val="00C13D08"/>
    <w:rsid w:val="00C14652"/>
    <w:rsid w:val="00C147D4"/>
    <w:rsid w:val="00C14851"/>
    <w:rsid w:val="00C15237"/>
    <w:rsid w:val="00C15906"/>
    <w:rsid w:val="00C16131"/>
    <w:rsid w:val="00C16183"/>
    <w:rsid w:val="00C16D8D"/>
    <w:rsid w:val="00C177B1"/>
    <w:rsid w:val="00C1798F"/>
    <w:rsid w:val="00C17E27"/>
    <w:rsid w:val="00C202B4"/>
    <w:rsid w:val="00C20CBD"/>
    <w:rsid w:val="00C20D4E"/>
    <w:rsid w:val="00C20EAE"/>
    <w:rsid w:val="00C21227"/>
    <w:rsid w:val="00C216DB"/>
    <w:rsid w:val="00C22540"/>
    <w:rsid w:val="00C22B53"/>
    <w:rsid w:val="00C22CCD"/>
    <w:rsid w:val="00C2312E"/>
    <w:rsid w:val="00C23144"/>
    <w:rsid w:val="00C231D8"/>
    <w:rsid w:val="00C2350B"/>
    <w:rsid w:val="00C24390"/>
    <w:rsid w:val="00C24C47"/>
    <w:rsid w:val="00C24EED"/>
    <w:rsid w:val="00C2501F"/>
    <w:rsid w:val="00C256B1"/>
    <w:rsid w:val="00C2585E"/>
    <w:rsid w:val="00C2690E"/>
    <w:rsid w:val="00C2704E"/>
    <w:rsid w:val="00C27AC2"/>
    <w:rsid w:val="00C27DBB"/>
    <w:rsid w:val="00C27FEE"/>
    <w:rsid w:val="00C30619"/>
    <w:rsid w:val="00C3096F"/>
    <w:rsid w:val="00C30E66"/>
    <w:rsid w:val="00C31042"/>
    <w:rsid w:val="00C317FE"/>
    <w:rsid w:val="00C31B61"/>
    <w:rsid w:val="00C31F89"/>
    <w:rsid w:val="00C3212D"/>
    <w:rsid w:val="00C32B36"/>
    <w:rsid w:val="00C32C0F"/>
    <w:rsid w:val="00C330EE"/>
    <w:rsid w:val="00C332C0"/>
    <w:rsid w:val="00C33552"/>
    <w:rsid w:val="00C339AC"/>
    <w:rsid w:val="00C33BC1"/>
    <w:rsid w:val="00C34B47"/>
    <w:rsid w:val="00C34FB8"/>
    <w:rsid w:val="00C3502F"/>
    <w:rsid w:val="00C3515B"/>
    <w:rsid w:val="00C363D4"/>
    <w:rsid w:val="00C3709F"/>
    <w:rsid w:val="00C3752B"/>
    <w:rsid w:val="00C4028C"/>
    <w:rsid w:val="00C4123E"/>
    <w:rsid w:val="00C41919"/>
    <w:rsid w:val="00C41EFB"/>
    <w:rsid w:val="00C42156"/>
    <w:rsid w:val="00C4230E"/>
    <w:rsid w:val="00C42848"/>
    <w:rsid w:val="00C42CC5"/>
    <w:rsid w:val="00C42E22"/>
    <w:rsid w:val="00C42EF4"/>
    <w:rsid w:val="00C42FDB"/>
    <w:rsid w:val="00C4310A"/>
    <w:rsid w:val="00C434CE"/>
    <w:rsid w:val="00C43AE9"/>
    <w:rsid w:val="00C43BF6"/>
    <w:rsid w:val="00C44244"/>
    <w:rsid w:val="00C448EC"/>
    <w:rsid w:val="00C44D66"/>
    <w:rsid w:val="00C453FA"/>
    <w:rsid w:val="00C45821"/>
    <w:rsid w:val="00C467B0"/>
    <w:rsid w:val="00C47082"/>
    <w:rsid w:val="00C47162"/>
    <w:rsid w:val="00C471B7"/>
    <w:rsid w:val="00C47455"/>
    <w:rsid w:val="00C50172"/>
    <w:rsid w:val="00C5070B"/>
    <w:rsid w:val="00C51091"/>
    <w:rsid w:val="00C512CF"/>
    <w:rsid w:val="00C5131D"/>
    <w:rsid w:val="00C519EE"/>
    <w:rsid w:val="00C51CAE"/>
    <w:rsid w:val="00C51F16"/>
    <w:rsid w:val="00C52235"/>
    <w:rsid w:val="00C539C6"/>
    <w:rsid w:val="00C540C2"/>
    <w:rsid w:val="00C547F0"/>
    <w:rsid w:val="00C54904"/>
    <w:rsid w:val="00C54C9D"/>
    <w:rsid w:val="00C54FDA"/>
    <w:rsid w:val="00C55501"/>
    <w:rsid w:val="00C55958"/>
    <w:rsid w:val="00C55D9E"/>
    <w:rsid w:val="00C562B9"/>
    <w:rsid w:val="00C5693E"/>
    <w:rsid w:val="00C57907"/>
    <w:rsid w:val="00C57BE2"/>
    <w:rsid w:val="00C60051"/>
    <w:rsid w:val="00C60353"/>
    <w:rsid w:val="00C60378"/>
    <w:rsid w:val="00C61434"/>
    <w:rsid w:val="00C61494"/>
    <w:rsid w:val="00C61A73"/>
    <w:rsid w:val="00C61CEA"/>
    <w:rsid w:val="00C63DB1"/>
    <w:rsid w:val="00C63E87"/>
    <w:rsid w:val="00C63FE8"/>
    <w:rsid w:val="00C64AC5"/>
    <w:rsid w:val="00C65848"/>
    <w:rsid w:val="00C65C99"/>
    <w:rsid w:val="00C65D36"/>
    <w:rsid w:val="00C6626E"/>
    <w:rsid w:val="00C66584"/>
    <w:rsid w:val="00C66B8E"/>
    <w:rsid w:val="00C6701F"/>
    <w:rsid w:val="00C67736"/>
    <w:rsid w:val="00C67757"/>
    <w:rsid w:val="00C67D51"/>
    <w:rsid w:val="00C7132A"/>
    <w:rsid w:val="00C71792"/>
    <w:rsid w:val="00C71CD4"/>
    <w:rsid w:val="00C71F6C"/>
    <w:rsid w:val="00C71FBD"/>
    <w:rsid w:val="00C72254"/>
    <w:rsid w:val="00C722B5"/>
    <w:rsid w:val="00C725CE"/>
    <w:rsid w:val="00C730CE"/>
    <w:rsid w:val="00C736B6"/>
    <w:rsid w:val="00C736FD"/>
    <w:rsid w:val="00C73A1E"/>
    <w:rsid w:val="00C74762"/>
    <w:rsid w:val="00C74CBE"/>
    <w:rsid w:val="00C74D7A"/>
    <w:rsid w:val="00C75009"/>
    <w:rsid w:val="00C7523E"/>
    <w:rsid w:val="00C75777"/>
    <w:rsid w:val="00C757B4"/>
    <w:rsid w:val="00C76359"/>
    <w:rsid w:val="00C76672"/>
    <w:rsid w:val="00C76D56"/>
    <w:rsid w:val="00C77226"/>
    <w:rsid w:val="00C777C9"/>
    <w:rsid w:val="00C80211"/>
    <w:rsid w:val="00C803A8"/>
    <w:rsid w:val="00C8041A"/>
    <w:rsid w:val="00C81125"/>
    <w:rsid w:val="00C81796"/>
    <w:rsid w:val="00C8210D"/>
    <w:rsid w:val="00C82633"/>
    <w:rsid w:val="00C82ABD"/>
    <w:rsid w:val="00C82D4C"/>
    <w:rsid w:val="00C82FA1"/>
    <w:rsid w:val="00C83476"/>
    <w:rsid w:val="00C8376C"/>
    <w:rsid w:val="00C838CC"/>
    <w:rsid w:val="00C83F2A"/>
    <w:rsid w:val="00C8423D"/>
    <w:rsid w:val="00C843EE"/>
    <w:rsid w:val="00C84EF5"/>
    <w:rsid w:val="00C85E56"/>
    <w:rsid w:val="00C85EA9"/>
    <w:rsid w:val="00C85EEE"/>
    <w:rsid w:val="00C85F71"/>
    <w:rsid w:val="00C86979"/>
    <w:rsid w:val="00C87047"/>
    <w:rsid w:val="00C87B92"/>
    <w:rsid w:val="00C87DFA"/>
    <w:rsid w:val="00C900D4"/>
    <w:rsid w:val="00C91077"/>
    <w:rsid w:val="00C912B6"/>
    <w:rsid w:val="00C913D4"/>
    <w:rsid w:val="00C91781"/>
    <w:rsid w:val="00C91846"/>
    <w:rsid w:val="00C924DB"/>
    <w:rsid w:val="00C92AAB"/>
    <w:rsid w:val="00C94858"/>
    <w:rsid w:val="00C94C63"/>
    <w:rsid w:val="00C95111"/>
    <w:rsid w:val="00C9521D"/>
    <w:rsid w:val="00C95F8C"/>
    <w:rsid w:val="00C9622B"/>
    <w:rsid w:val="00C96BB8"/>
    <w:rsid w:val="00C96C77"/>
    <w:rsid w:val="00C97436"/>
    <w:rsid w:val="00C976F3"/>
    <w:rsid w:val="00C97865"/>
    <w:rsid w:val="00CA0611"/>
    <w:rsid w:val="00CA13E8"/>
    <w:rsid w:val="00CA1943"/>
    <w:rsid w:val="00CA1A5F"/>
    <w:rsid w:val="00CA1D11"/>
    <w:rsid w:val="00CA2588"/>
    <w:rsid w:val="00CA25AE"/>
    <w:rsid w:val="00CA2861"/>
    <w:rsid w:val="00CA29EB"/>
    <w:rsid w:val="00CA2B41"/>
    <w:rsid w:val="00CA35E6"/>
    <w:rsid w:val="00CA3808"/>
    <w:rsid w:val="00CA3D01"/>
    <w:rsid w:val="00CA4948"/>
    <w:rsid w:val="00CA4EAE"/>
    <w:rsid w:val="00CA564A"/>
    <w:rsid w:val="00CA59E0"/>
    <w:rsid w:val="00CA5B58"/>
    <w:rsid w:val="00CA67D2"/>
    <w:rsid w:val="00CA69FE"/>
    <w:rsid w:val="00CA6B60"/>
    <w:rsid w:val="00CA6E14"/>
    <w:rsid w:val="00CA7084"/>
    <w:rsid w:val="00CA7AC2"/>
    <w:rsid w:val="00CB0013"/>
    <w:rsid w:val="00CB004D"/>
    <w:rsid w:val="00CB14E3"/>
    <w:rsid w:val="00CB1775"/>
    <w:rsid w:val="00CB1FEF"/>
    <w:rsid w:val="00CB27FB"/>
    <w:rsid w:val="00CB2A8C"/>
    <w:rsid w:val="00CB3450"/>
    <w:rsid w:val="00CB3AED"/>
    <w:rsid w:val="00CB3E25"/>
    <w:rsid w:val="00CB416D"/>
    <w:rsid w:val="00CB428F"/>
    <w:rsid w:val="00CB4ADD"/>
    <w:rsid w:val="00CB4D43"/>
    <w:rsid w:val="00CB517F"/>
    <w:rsid w:val="00CB5478"/>
    <w:rsid w:val="00CB5AFF"/>
    <w:rsid w:val="00CB66DC"/>
    <w:rsid w:val="00CB72F8"/>
    <w:rsid w:val="00CB7538"/>
    <w:rsid w:val="00CB7DFF"/>
    <w:rsid w:val="00CC01F2"/>
    <w:rsid w:val="00CC03AD"/>
    <w:rsid w:val="00CC04AB"/>
    <w:rsid w:val="00CC0742"/>
    <w:rsid w:val="00CC079C"/>
    <w:rsid w:val="00CC07FB"/>
    <w:rsid w:val="00CC0A0F"/>
    <w:rsid w:val="00CC0A24"/>
    <w:rsid w:val="00CC0EBA"/>
    <w:rsid w:val="00CC0EC6"/>
    <w:rsid w:val="00CC14B9"/>
    <w:rsid w:val="00CC1C1A"/>
    <w:rsid w:val="00CC1FC4"/>
    <w:rsid w:val="00CC1FF9"/>
    <w:rsid w:val="00CC205B"/>
    <w:rsid w:val="00CC229D"/>
    <w:rsid w:val="00CC231D"/>
    <w:rsid w:val="00CC259F"/>
    <w:rsid w:val="00CC2DC2"/>
    <w:rsid w:val="00CC2E9C"/>
    <w:rsid w:val="00CC3550"/>
    <w:rsid w:val="00CC394E"/>
    <w:rsid w:val="00CC42C2"/>
    <w:rsid w:val="00CC4D8B"/>
    <w:rsid w:val="00CC4F34"/>
    <w:rsid w:val="00CC4FD0"/>
    <w:rsid w:val="00CC508F"/>
    <w:rsid w:val="00CC51F2"/>
    <w:rsid w:val="00CC55E7"/>
    <w:rsid w:val="00CC5D07"/>
    <w:rsid w:val="00CC62C7"/>
    <w:rsid w:val="00CC6551"/>
    <w:rsid w:val="00CC6AC0"/>
    <w:rsid w:val="00CC6F6B"/>
    <w:rsid w:val="00CC6FCA"/>
    <w:rsid w:val="00CC7AA6"/>
    <w:rsid w:val="00CC7D84"/>
    <w:rsid w:val="00CD0878"/>
    <w:rsid w:val="00CD0C03"/>
    <w:rsid w:val="00CD116D"/>
    <w:rsid w:val="00CD1456"/>
    <w:rsid w:val="00CD1A03"/>
    <w:rsid w:val="00CD2616"/>
    <w:rsid w:val="00CD27D0"/>
    <w:rsid w:val="00CD29E8"/>
    <w:rsid w:val="00CD35F8"/>
    <w:rsid w:val="00CD3F40"/>
    <w:rsid w:val="00CD45F6"/>
    <w:rsid w:val="00CD4678"/>
    <w:rsid w:val="00CD498B"/>
    <w:rsid w:val="00CD4C1E"/>
    <w:rsid w:val="00CD4DDA"/>
    <w:rsid w:val="00CD510B"/>
    <w:rsid w:val="00CD5CAB"/>
    <w:rsid w:val="00CD626E"/>
    <w:rsid w:val="00CD6B45"/>
    <w:rsid w:val="00CE0B5A"/>
    <w:rsid w:val="00CE0E02"/>
    <w:rsid w:val="00CE1099"/>
    <w:rsid w:val="00CE1BC6"/>
    <w:rsid w:val="00CE1F40"/>
    <w:rsid w:val="00CE2477"/>
    <w:rsid w:val="00CE26EA"/>
    <w:rsid w:val="00CE2ABE"/>
    <w:rsid w:val="00CE2D28"/>
    <w:rsid w:val="00CE2D85"/>
    <w:rsid w:val="00CE36C3"/>
    <w:rsid w:val="00CE378F"/>
    <w:rsid w:val="00CE3F08"/>
    <w:rsid w:val="00CE455E"/>
    <w:rsid w:val="00CE4872"/>
    <w:rsid w:val="00CE491E"/>
    <w:rsid w:val="00CE4A67"/>
    <w:rsid w:val="00CE4D3E"/>
    <w:rsid w:val="00CE53E6"/>
    <w:rsid w:val="00CE590E"/>
    <w:rsid w:val="00CE5C39"/>
    <w:rsid w:val="00CE5C3D"/>
    <w:rsid w:val="00CE6339"/>
    <w:rsid w:val="00CE6376"/>
    <w:rsid w:val="00CE68D5"/>
    <w:rsid w:val="00CE6D37"/>
    <w:rsid w:val="00CE7236"/>
    <w:rsid w:val="00CE7558"/>
    <w:rsid w:val="00CE79E5"/>
    <w:rsid w:val="00CE7E91"/>
    <w:rsid w:val="00CF00AE"/>
    <w:rsid w:val="00CF0AC7"/>
    <w:rsid w:val="00CF11C7"/>
    <w:rsid w:val="00CF13AF"/>
    <w:rsid w:val="00CF173B"/>
    <w:rsid w:val="00CF1D7D"/>
    <w:rsid w:val="00CF1E52"/>
    <w:rsid w:val="00CF1E67"/>
    <w:rsid w:val="00CF2629"/>
    <w:rsid w:val="00CF2C43"/>
    <w:rsid w:val="00CF2C7D"/>
    <w:rsid w:val="00CF39FC"/>
    <w:rsid w:val="00CF3CAC"/>
    <w:rsid w:val="00CF3EB6"/>
    <w:rsid w:val="00CF5601"/>
    <w:rsid w:val="00CF579D"/>
    <w:rsid w:val="00CF5FD2"/>
    <w:rsid w:val="00CF6614"/>
    <w:rsid w:val="00CF69A8"/>
    <w:rsid w:val="00CF6C32"/>
    <w:rsid w:val="00CF7280"/>
    <w:rsid w:val="00CF72A5"/>
    <w:rsid w:val="00CF77BE"/>
    <w:rsid w:val="00CF7E5E"/>
    <w:rsid w:val="00D00A71"/>
    <w:rsid w:val="00D00B8F"/>
    <w:rsid w:val="00D00CAB"/>
    <w:rsid w:val="00D00D2C"/>
    <w:rsid w:val="00D0195B"/>
    <w:rsid w:val="00D0216A"/>
    <w:rsid w:val="00D02B31"/>
    <w:rsid w:val="00D02C4B"/>
    <w:rsid w:val="00D02E9D"/>
    <w:rsid w:val="00D0322A"/>
    <w:rsid w:val="00D0344B"/>
    <w:rsid w:val="00D039DA"/>
    <w:rsid w:val="00D04EC7"/>
    <w:rsid w:val="00D04F55"/>
    <w:rsid w:val="00D04FD1"/>
    <w:rsid w:val="00D05A6E"/>
    <w:rsid w:val="00D05F43"/>
    <w:rsid w:val="00D06146"/>
    <w:rsid w:val="00D06859"/>
    <w:rsid w:val="00D0747C"/>
    <w:rsid w:val="00D0753F"/>
    <w:rsid w:val="00D07BC8"/>
    <w:rsid w:val="00D07C12"/>
    <w:rsid w:val="00D108FE"/>
    <w:rsid w:val="00D10EA1"/>
    <w:rsid w:val="00D1141D"/>
    <w:rsid w:val="00D114BC"/>
    <w:rsid w:val="00D11862"/>
    <w:rsid w:val="00D11C1E"/>
    <w:rsid w:val="00D11D2C"/>
    <w:rsid w:val="00D12A61"/>
    <w:rsid w:val="00D12B8C"/>
    <w:rsid w:val="00D12D5C"/>
    <w:rsid w:val="00D13175"/>
    <w:rsid w:val="00D132CA"/>
    <w:rsid w:val="00D138F0"/>
    <w:rsid w:val="00D13952"/>
    <w:rsid w:val="00D13DAB"/>
    <w:rsid w:val="00D140AE"/>
    <w:rsid w:val="00D1440D"/>
    <w:rsid w:val="00D145BE"/>
    <w:rsid w:val="00D14CFE"/>
    <w:rsid w:val="00D15134"/>
    <w:rsid w:val="00D152E5"/>
    <w:rsid w:val="00D1584B"/>
    <w:rsid w:val="00D160E3"/>
    <w:rsid w:val="00D162B4"/>
    <w:rsid w:val="00D1662C"/>
    <w:rsid w:val="00D16685"/>
    <w:rsid w:val="00D16A83"/>
    <w:rsid w:val="00D17131"/>
    <w:rsid w:val="00D1746D"/>
    <w:rsid w:val="00D177AA"/>
    <w:rsid w:val="00D177B7"/>
    <w:rsid w:val="00D17EA1"/>
    <w:rsid w:val="00D203BA"/>
    <w:rsid w:val="00D20983"/>
    <w:rsid w:val="00D20FEB"/>
    <w:rsid w:val="00D2166C"/>
    <w:rsid w:val="00D21A29"/>
    <w:rsid w:val="00D21C52"/>
    <w:rsid w:val="00D22080"/>
    <w:rsid w:val="00D221C9"/>
    <w:rsid w:val="00D224F2"/>
    <w:rsid w:val="00D2257F"/>
    <w:rsid w:val="00D22AC4"/>
    <w:rsid w:val="00D23164"/>
    <w:rsid w:val="00D232C2"/>
    <w:rsid w:val="00D233CA"/>
    <w:rsid w:val="00D2370A"/>
    <w:rsid w:val="00D23A4B"/>
    <w:rsid w:val="00D23D75"/>
    <w:rsid w:val="00D241E1"/>
    <w:rsid w:val="00D2528D"/>
    <w:rsid w:val="00D25696"/>
    <w:rsid w:val="00D2573F"/>
    <w:rsid w:val="00D25BCC"/>
    <w:rsid w:val="00D25C51"/>
    <w:rsid w:val="00D25D67"/>
    <w:rsid w:val="00D25E92"/>
    <w:rsid w:val="00D266E6"/>
    <w:rsid w:val="00D26C2C"/>
    <w:rsid w:val="00D27C0C"/>
    <w:rsid w:val="00D27E10"/>
    <w:rsid w:val="00D27FCC"/>
    <w:rsid w:val="00D30AD0"/>
    <w:rsid w:val="00D30D06"/>
    <w:rsid w:val="00D312A8"/>
    <w:rsid w:val="00D314A8"/>
    <w:rsid w:val="00D3181C"/>
    <w:rsid w:val="00D3187C"/>
    <w:rsid w:val="00D3224D"/>
    <w:rsid w:val="00D3255C"/>
    <w:rsid w:val="00D3265E"/>
    <w:rsid w:val="00D32902"/>
    <w:rsid w:val="00D3303E"/>
    <w:rsid w:val="00D33A1B"/>
    <w:rsid w:val="00D33B07"/>
    <w:rsid w:val="00D33CA6"/>
    <w:rsid w:val="00D33E12"/>
    <w:rsid w:val="00D34295"/>
    <w:rsid w:val="00D3499B"/>
    <w:rsid w:val="00D351A1"/>
    <w:rsid w:val="00D352B2"/>
    <w:rsid w:val="00D35376"/>
    <w:rsid w:val="00D35FDB"/>
    <w:rsid w:val="00D36968"/>
    <w:rsid w:val="00D36AD3"/>
    <w:rsid w:val="00D36B49"/>
    <w:rsid w:val="00D36C2A"/>
    <w:rsid w:val="00D37B93"/>
    <w:rsid w:val="00D37BE8"/>
    <w:rsid w:val="00D37F0E"/>
    <w:rsid w:val="00D40130"/>
    <w:rsid w:val="00D401D8"/>
    <w:rsid w:val="00D4023E"/>
    <w:rsid w:val="00D403A2"/>
    <w:rsid w:val="00D40552"/>
    <w:rsid w:val="00D40790"/>
    <w:rsid w:val="00D40AA9"/>
    <w:rsid w:val="00D40D0B"/>
    <w:rsid w:val="00D411E9"/>
    <w:rsid w:val="00D41F62"/>
    <w:rsid w:val="00D4286F"/>
    <w:rsid w:val="00D42B06"/>
    <w:rsid w:val="00D42E2E"/>
    <w:rsid w:val="00D43091"/>
    <w:rsid w:val="00D4339F"/>
    <w:rsid w:val="00D4367A"/>
    <w:rsid w:val="00D43830"/>
    <w:rsid w:val="00D43979"/>
    <w:rsid w:val="00D43C86"/>
    <w:rsid w:val="00D43CFE"/>
    <w:rsid w:val="00D45361"/>
    <w:rsid w:val="00D45649"/>
    <w:rsid w:val="00D47310"/>
    <w:rsid w:val="00D47328"/>
    <w:rsid w:val="00D47AD7"/>
    <w:rsid w:val="00D47D7A"/>
    <w:rsid w:val="00D50A7E"/>
    <w:rsid w:val="00D51873"/>
    <w:rsid w:val="00D51AC7"/>
    <w:rsid w:val="00D51BB8"/>
    <w:rsid w:val="00D52454"/>
    <w:rsid w:val="00D530A6"/>
    <w:rsid w:val="00D531A8"/>
    <w:rsid w:val="00D534A3"/>
    <w:rsid w:val="00D53F68"/>
    <w:rsid w:val="00D540AE"/>
    <w:rsid w:val="00D54A13"/>
    <w:rsid w:val="00D54AA7"/>
    <w:rsid w:val="00D55828"/>
    <w:rsid w:val="00D55C09"/>
    <w:rsid w:val="00D55C2C"/>
    <w:rsid w:val="00D560A3"/>
    <w:rsid w:val="00D56746"/>
    <w:rsid w:val="00D569B4"/>
    <w:rsid w:val="00D57042"/>
    <w:rsid w:val="00D57D98"/>
    <w:rsid w:val="00D60021"/>
    <w:rsid w:val="00D60D34"/>
    <w:rsid w:val="00D60F9A"/>
    <w:rsid w:val="00D61B59"/>
    <w:rsid w:val="00D61CD5"/>
    <w:rsid w:val="00D62101"/>
    <w:rsid w:val="00D62238"/>
    <w:rsid w:val="00D624B7"/>
    <w:rsid w:val="00D628C4"/>
    <w:rsid w:val="00D62989"/>
    <w:rsid w:val="00D63378"/>
    <w:rsid w:val="00D64AF2"/>
    <w:rsid w:val="00D64E56"/>
    <w:rsid w:val="00D652FE"/>
    <w:rsid w:val="00D6541A"/>
    <w:rsid w:val="00D6582E"/>
    <w:rsid w:val="00D658E5"/>
    <w:rsid w:val="00D664A4"/>
    <w:rsid w:val="00D66645"/>
    <w:rsid w:val="00D666AD"/>
    <w:rsid w:val="00D667BF"/>
    <w:rsid w:val="00D6699D"/>
    <w:rsid w:val="00D67F90"/>
    <w:rsid w:val="00D70015"/>
    <w:rsid w:val="00D7053B"/>
    <w:rsid w:val="00D70811"/>
    <w:rsid w:val="00D7081F"/>
    <w:rsid w:val="00D70A75"/>
    <w:rsid w:val="00D70B71"/>
    <w:rsid w:val="00D70EAC"/>
    <w:rsid w:val="00D712CD"/>
    <w:rsid w:val="00D71413"/>
    <w:rsid w:val="00D717AF"/>
    <w:rsid w:val="00D71B05"/>
    <w:rsid w:val="00D72334"/>
    <w:rsid w:val="00D72F8E"/>
    <w:rsid w:val="00D73346"/>
    <w:rsid w:val="00D7346C"/>
    <w:rsid w:val="00D73510"/>
    <w:rsid w:val="00D73A7E"/>
    <w:rsid w:val="00D73B01"/>
    <w:rsid w:val="00D73FD2"/>
    <w:rsid w:val="00D741CD"/>
    <w:rsid w:val="00D74EDC"/>
    <w:rsid w:val="00D75234"/>
    <w:rsid w:val="00D75D29"/>
    <w:rsid w:val="00D75DE6"/>
    <w:rsid w:val="00D76130"/>
    <w:rsid w:val="00D76447"/>
    <w:rsid w:val="00D76918"/>
    <w:rsid w:val="00D77B24"/>
    <w:rsid w:val="00D77BB9"/>
    <w:rsid w:val="00D77BDA"/>
    <w:rsid w:val="00D80019"/>
    <w:rsid w:val="00D80DB4"/>
    <w:rsid w:val="00D80FC4"/>
    <w:rsid w:val="00D81037"/>
    <w:rsid w:val="00D814BA"/>
    <w:rsid w:val="00D816AE"/>
    <w:rsid w:val="00D81B82"/>
    <w:rsid w:val="00D82529"/>
    <w:rsid w:val="00D8265F"/>
    <w:rsid w:val="00D83119"/>
    <w:rsid w:val="00D83810"/>
    <w:rsid w:val="00D83E66"/>
    <w:rsid w:val="00D840C9"/>
    <w:rsid w:val="00D84396"/>
    <w:rsid w:val="00D84696"/>
    <w:rsid w:val="00D8488B"/>
    <w:rsid w:val="00D85302"/>
    <w:rsid w:val="00D85556"/>
    <w:rsid w:val="00D85886"/>
    <w:rsid w:val="00D85AE7"/>
    <w:rsid w:val="00D860D7"/>
    <w:rsid w:val="00D86D49"/>
    <w:rsid w:val="00D87269"/>
    <w:rsid w:val="00D87521"/>
    <w:rsid w:val="00D90000"/>
    <w:rsid w:val="00D90126"/>
    <w:rsid w:val="00D906B6"/>
    <w:rsid w:val="00D90A78"/>
    <w:rsid w:val="00D90BD7"/>
    <w:rsid w:val="00D91593"/>
    <w:rsid w:val="00D91F15"/>
    <w:rsid w:val="00D922B3"/>
    <w:rsid w:val="00D9247D"/>
    <w:rsid w:val="00D924EA"/>
    <w:rsid w:val="00D92AFA"/>
    <w:rsid w:val="00D92F18"/>
    <w:rsid w:val="00D93499"/>
    <w:rsid w:val="00D936E4"/>
    <w:rsid w:val="00D93C01"/>
    <w:rsid w:val="00D93F4D"/>
    <w:rsid w:val="00D93F50"/>
    <w:rsid w:val="00D9420E"/>
    <w:rsid w:val="00D94243"/>
    <w:rsid w:val="00D9475D"/>
    <w:rsid w:val="00D94A33"/>
    <w:rsid w:val="00D94D5B"/>
    <w:rsid w:val="00D94FC1"/>
    <w:rsid w:val="00D9550E"/>
    <w:rsid w:val="00D95781"/>
    <w:rsid w:val="00D9589C"/>
    <w:rsid w:val="00D960ED"/>
    <w:rsid w:val="00D9695D"/>
    <w:rsid w:val="00D969FD"/>
    <w:rsid w:val="00D96FFD"/>
    <w:rsid w:val="00D97365"/>
    <w:rsid w:val="00D973CA"/>
    <w:rsid w:val="00D97748"/>
    <w:rsid w:val="00DA0104"/>
    <w:rsid w:val="00DA01AD"/>
    <w:rsid w:val="00DA09F3"/>
    <w:rsid w:val="00DA132A"/>
    <w:rsid w:val="00DA1D5B"/>
    <w:rsid w:val="00DA208E"/>
    <w:rsid w:val="00DA2715"/>
    <w:rsid w:val="00DA30A9"/>
    <w:rsid w:val="00DA3341"/>
    <w:rsid w:val="00DA3497"/>
    <w:rsid w:val="00DA380F"/>
    <w:rsid w:val="00DA45D1"/>
    <w:rsid w:val="00DA4674"/>
    <w:rsid w:val="00DA472C"/>
    <w:rsid w:val="00DA4814"/>
    <w:rsid w:val="00DA5019"/>
    <w:rsid w:val="00DA51F6"/>
    <w:rsid w:val="00DA5279"/>
    <w:rsid w:val="00DA5313"/>
    <w:rsid w:val="00DA5671"/>
    <w:rsid w:val="00DA571D"/>
    <w:rsid w:val="00DA5861"/>
    <w:rsid w:val="00DA5C0B"/>
    <w:rsid w:val="00DA5CE2"/>
    <w:rsid w:val="00DA5FB8"/>
    <w:rsid w:val="00DA6C2D"/>
    <w:rsid w:val="00DA6EC5"/>
    <w:rsid w:val="00DB111F"/>
    <w:rsid w:val="00DB19E3"/>
    <w:rsid w:val="00DB30DE"/>
    <w:rsid w:val="00DB38AA"/>
    <w:rsid w:val="00DB3B3A"/>
    <w:rsid w:val="00DB43AE"/>
    <w:rsid w:val="00DB46A5"/>
    <w:rsid w:val="00DB478C"/>
    <w:rsid w:val="00DB479F"/>
    <w:rsid w:val="00DB4967"/>
    <w:rsid w:val="00DB4C58"/>
    <w:rsid w:val="00DB528F"/>
    <w:rsid w:val="00DB53E4"/>
    <w:rsid w:val="00DB5861"/>
    <w:rsid w:val="00DB5DCE"/>
    <w:rsid w:val="00DB65E9"/>
    <w:rsid w:val="00DB673B"/>
    <w:rsid w:val="00DB6D24"/>
    <w:rsid w:val="00DB6D2D"/>
    <w:rsid w:val="00DB764D"/>
    <w:rsid w:val="00DB78BB"/>
    <w:rsid w:val="00DB7EE3"/>
    <w:rsid w:val="00DC1194"/>
    <w:rsid w:val="00DC1574"/>
    <w:rsid w:val="00DC17AC"/>
    <w:rsid w:val="00DC1DCF"/>
    <w:rsid w:val="00DC22EC"/>
    <w:rsid w:val="00DC26FF"/>
    <w:rsid w:val="00DC2C7D"/>
    <w:rsid w:val="00DC2E50"/>
    <w:rsid w:val="00DC326B"/>
    <w:rsid w:val="00DC35D5"/>
    <w:rsid w:val="00DC3AF2"/>
    <w:rsid w:val="00DC4138"/>
    <w:rsid w:val="00DC4DD7"/>
    <w:rsid w:val="00DC5557"/>
    <w:rsid w:val="00DC58BF"/>
    <w:rsid w:val="00DC5A23"/>
    <w:rsid w:val="00DC5B6B"/>
    <w:rsid w:val="00DC5BB0"/>
    <w:rsid w:val="00DC66BD"/>
    <w:rsid w:val="00DC7271"/>
    <w:rsid w:val="00DC7AA9"/>
    <w:rsid w:val="00DC7C4D"/>
    <w:rsid w:val="00DD017E"/>
    <w:rsid w:val="00DD066A"/>
    <w:rsid w:val="00DD0C9D"/>
    <w:rsid w:val="00DD150C"/>
    <w:rsid w:val="00DD16EE"/>
    <w:rsid w:val="00DD1780"/>
    <w:rsid w:val="00DD1A9C"/>
    <w:rsid w:val="00DD24EF"/>
    <w:rsid w:val="00DD284A"/>
    <w:rsid w:val="00DD2A0B"/>
    <w:rsid w:val="00DD3288"/>
    <w:rsid w:val="00DD357D"/>
    <w:rsid w:val="00DD3754"/>
    <w:rsid w:val="00DD3EE8"/>
    <w:rsid w:val="00DD3FB6"/>
    <w:rsid w:val="00DD48D6"/>
    <w:rsid w:val="00DD49C7"/>
    <w:rsid w:val="00DD4A6B"/>
    <w:rsid w:val="00DD50CA"/>
    <w:rsid w:val="00DD525D"/>
    <w:rsid w:val="00DD52EE"/>
    <w:rsid w:val="00DD53C5"/>
    <w:rsid w:val="00DD5651"/>
    <w:rsid w:val="00DD6072"/>
    <w:rsid w:val="00DD68AE"/>
    <w:rsid w:val="00DD6E20"/>
    <w:rsid w:val="00DE06D9"/>
    <w:rsid w:val="00DE0B31"/>
    <w:rsid w:val="00DE1570"/>
    <w:rsid w:val="00DE16B6"/>
    <w:rsid w:val="00DE3284"/>
    <w:rsid w:val="00DE32EE"/>
    <w:rsid w:val="00DE3C94"/>
    <w:rsid w:val="00DE419F"/>
    <w:rsid w:val="00DE43A1"/>
    <w:rsid w:val="00DE473B"/>
    <w:rsid w:val="00DE621C"/>
    <w:rsid w:val="00DE6521"/>
    <w:rsid w:val="00DE6E8D"/>
    <w:rsid w:val="00DE70A4"/>
    <w:rsid w:val="00DE7C4B"/>
    <w:rsid w:val="00DF0562"/>
    <w:rsid w:val="00DF0F57"/>
    <w:rsid w:val="00DF0FAE"/>
    <w:rsid w:val="00DF159C"/>
    <w:rsid w:val="00DF1B71"/>
    <w:rsid w:val="00DF1B76"/>
    <w:rsid w:val="00DF22B4"/>
    <w:rsid w:val="00DF27E8"/>
    <w:rsid w:val="00DF30A6"/>
    <w:rsid w:val="00DF3367"/>
    <w:rsid w:val="00DF3385"/>
    <w:rsid w:val="00DF33FB"/>
    <w:rsid w:val="00DF389F"/>
    <w:rsid w:val="00DF3BD9"/>
    <w:rsid w:val="00DF3DBD"/>
    <w:rsid w:val="00DF400D"/>
    <w:rsid w:val="00DF42BD"/>
    <w:rsid w:val="00DF49D5"/>
    <w:rsid w:val="00DF49F5"/>
    <w:rsid w:val="00DF5321"/>
    <w:rsid w:val="00DF56A2"/>
    <w:rsid w:val="00DF571F"/>
    <w:rsid w:val="00DF5821"/>
    <w:rsid w:val="00DF6884"/>
    <w:rsid w:val="00DF69FE"/>
    <w:rsid w:val="00DF6C25"/>
    <w:rsid w:val="00DF6D8D"/>
    <w:rsid w:val="00DF72B4"/>
    <w:rsid w:val="00DF7554"/>
    <w:rsid w:val="00DF7742"/>
    <w:rsid w:val="00DF7D96"/>
    <w:rsid w:val="00E00AA3"/>
    <w:rsid w:val="00E00CB4"/>
    <w:rsid w:val="00E00D67"/>
    <w:rsid w:val="00E010B6"/>
    <w:rsid w:val="00E01216"/>
    <w:rsid w:val="00E01715"/>
    <w:rsid w:val="00E017B5"/>
    <w:rsid w:val="00E01D27"/>
    <w:rsid w:val="00E01EE0"/>
    <w:rsid w:val="00E02587"/>
    <w:rsid w:val="00E0263D"/>
    <w:rsid w:val="00E029A0"/>
    <w:rsid w:val="00E02AEA"/>
    <w:rsid w:val="00E02DFD"/>
    <w:rsid w:val="00E02E20"/>
    <w:rsid w:val="00E0302B"/>
    <w:rsid w:val="00E03713"/>
    <w:rsid w:val="00E03938"/>
    <w:rsid w:val="00E03A33"/>
    <w:rsid w:val="00E04128"/>
    <w:rsid w:val="00E0480E"/>
    <w:rsid w:val="00E04D81"/>
    <w:rsid w:val="00E04E0F"/>
    <w:rsid w:val="00E052BA"/>
    <w:rsid w:val="00E05F1E"/>
    <w:rsid w:val="00E0600D"/>
    <w:rsid w:val="00E063A4"/>
    <w:rsid w:val="00E06EA8"/>
    <w:rsid w:val="00E078B3"/>
    <w:rsid w:val="00E07A0A"/>
    <w:rsid w:val="00E07E91"/>
    <w:rsid w:val="00E115AF"/>
    <w:rsid w:val="00E11772"/>
    <w:rsid w:val="00E119E6"/>
    <w:rsid w:val="00E11DFB"/>
    <w:rsid w:val="00E123BE"/>
    <w:rsid w:val="00E128F0"/>
    <w:rsid w:val="00E13150"/>
    <w:rsid w:val="00E13453"/>
    <w:rsid w:val="00E138A9"/>
    <w:rsid w:val="00E140E1"/>
    <w:rsid w:val="00E14465"/>
    <w:rsid w:val="00E14957"/>
    <w:rsid w:val="00E14B5D"/>
    <w:rsid w:val="00E14B69"/>
    <w:rsid w:val="00E14C2A"/>
    <w:rsid w:val="00E1536D"/>
    <w:rsid w:val="00E15FB5"/>
    <w:rsid w:val="00E16238"/>
    <w:rsid w:val="00E165C2"/>
    <w:rsid w:val="00E1665C"/>
    <w:rsid w:val="00E1745F"/>
    <w:rsid w:val="00E1749B"/>
    <w:rsid w:val="00E2009C"/>
    <w:rsid w:val="00E204BD"/>
    <w:rsid w:val="00E20ED1"/>
    <w:rsid w:val="00E20F8A"/>
    <w:rsid w:val="00E21124"/>
    <w:rsid w:val="00E21126"/>
    <w:rsid w:val="00E22967"/>
    <w:rsid w:val="00E22D82"/>
    <w:rsid w:val="00E22E32"/>
    <w:rsid w:val="00E23737"/>
    <w:rsid w:val="00E2407E"/>
    <w:rsid w:val="00E2460C"/>
    <w:rsid w:val="00E2466B"/>
    <w:rsid w:val="00E247E2"/>
    <w:rsid w:val="00E24DA0"/>
    <w:rsid w:val="00E24FDD"/>
    <w:rsid w:val="00E2563E"/>
    <w:rsid w:val="00E261E5"/>
    <w:rsid w:val="00E264C7"/>
    <w:rsid w:val="00E26505"/>
    <w:rsid w:val="00E26AA4"/>
    <w:rsid w:val="00E26B9B"/>
    <w:rsid w:val="00E27A8C"/>
    <w:rsid w:val="00E27B89"/>
    <w:rsid w:val="00E27FD3"/>
    <w:rsid w:val="00E30B7F"/>
    <w:rsid w:val="00E31503"/>
    <w:rsid w:val="00E31594"/>
    <w:rsid w:val="00E317A7"/>
    <w:rsid w:val="00E31925"/>
    <w:rsid w:val="00E31D71"/>
    <w:rsid w:val="00E32C75"/>
    <w:rsid w:val="00E32D41"/>
    <w:rsid w:val="00E3313E"/>
    <w:rsid w:val="00E3354B"/>
    <w:rsid w:val="00E33583"/>
    <w:rsid w:val="00E33839"/>
    <w:rsid w:val="00E33962"/>
    <w:rsid w:val="00E3423E"/>
    <w:rsid w:val="00E3445B"/>
    <w:rsid w:val="00E350C9"/>
    <w:rsid w:val="00E351F5"/>
    <w:rsid w:val="00E35274"/>
    <w:rsid w:val="00E3584A"/>
    <w:rsid w:val="00E35927"/>
    <w:rsid w:val="00E359FF"/>
    <w:rsid w:val="00E35C62"/>
    <w:rsid w:val="00E35EA8"/>
    <w:rsid w:val="00E35FBC"/>
    <w:rsid w:val="00E3622C"/>
    <w:rsid w:val="00E402FC"/>
    <w:rsid w:val="00E405BE"/>
    <w:rsid w:val="00E40CA6"/>
    <w:rsid w:val="00E4136E"/>
    <w:rsid w:val="00E41536"/>
    <w:rsid w:val="00E41C7D"/>
    <w:rsid w:val="00E42144"/>
    <w:rsid w:val="00E43404"/>
    <w:rsid w:val="00E43599"/>
    <w:rsid w:val="00E43714"/>
    <w:rsid w:val="00E43C67"/>
    <w:rsid w:val="00E43C6A"/>
    <w:rsid w:val="00E44C00"/>
    <w:rsid w:val="00E452C5"/>
    <w:rsid w:val="00E456EE"/>
    <w:rsid w:val="00E46412"/>
    <w:rsid w:val="00E46564"/>
    <w:rsid w:val="00E46DD1"/>
    <w:rsid w:val="00E4747D"/>
    <w:rsid w:val="00E475EA"/>
    <w:rsid w:val="00E476CB"/>
    <w:rsid w:val="00E47847"/>
    <w:rsid w:val="00E5092E"/>
    <w:rsid w:val="00E50F14"/>
    <w:rsid w:val="00E516D5"/>
    <w:rsid w:val="00E5201C"/>
    <w:rsid w:val="00E52DC3"/>
    <w:rsid w:val="00E52DC8"/>
    <w:rsid w:val="00E53BC2"/>
    <w:rsid w:val="00E53BE5"/>
    <w:rsid w:val="00E53E4A"/>
    <w:rsid w:val="00E542EE"/>
    <w:rsid w:val="00E54638"/>
    <w:rsid w:val="00E55585"/>
    <w:rsid w:val="00E555F6"/>
    <w:rsid w:val="00E559EB"/>
    <w:rsid w:val="00E565C8"/>
    <w:rsid w:val="00E56C51"/>
    <w:rsid w:val="00E56F89"/>
    <w:rsid w:val="00E57150"/>
    <w:rsid w:val="00E572D6"/>
    <w:rsid w:val="00E57446"/>
    <w:rsid w:val="00E5755F"/>
    <w:rsid w:val="00E57D5B"/>
    <w:rsid w:val="00E57E44"/>
    <w:rsid w:val="00E6034B"/>
    <w:rsid w:val="00E608B8"/>
    <w:rsid w:val="00E60C53"/>
    <w:rsid w:val="00E6106E"/>
    <w:rsid w:val="00E612DF"/>
    <w:rsid w:val="00E6179E"/>
    <w:rsid w:val="00E61895"/>
    <w:rsid w:val="00E629E2"/>
    <w:rsid w:val="00E62AE0"/>
    <w:rsid w:val="00E63076"/>
    <w:rsid w:val="00E631AE"/>
    <w:rsid w:val="00E63ADD"/>
    <w:rsid w:val="00E63DAE"/>
    <w:rsid w:val="00E63ED5"/>
    <w:rsid w:val="00E64D3D"/>
    <w:rsid w:val="00E64DEC"/>
    <w:rsid w:val="00E655D2"/>
    <w:rsid w:val="00E66BCA"/>
    <w:rsid w:val="00E66CA6"/>
    <w:rsid w:val="00E66DD3"/>
    <w:rsid w:val="00E67082"/>
    <w:rsid w:val="00E67387"/>
    <w:rsid w:val="00E67737"/>
    <w:rsid w:val="00E70BCC"/>
    <w:rsid w:val="00E70FA8"/>
    <w:rsid w:val="00E710F7"/>
    <w:rsid w:val="00E711BF"/>
    <w:rsid w:val="00E715FF"/>
    <w:rsid w:val="00E71695"/>
    <w:rsid w:val="00E71BD3"/>
    <w:rsid w:val="00E71C69"/>
    <w:rsid w:val="00E71DE3"/>
    <w:rsid w:val="00E721D9"/>
    <w:rsid w:val="00E7229F"/>
    <w:rsid w:val="00E72753"/>
    <w:rsid w:val="00E72D22"/>
    <w:rsid w:val="00E72DB9"/>
    <w:rsid w:val="00E7333E"/>
    <w:rsid w:val="00E73D69"/>
    <w:rsid w:val="00E7458C"/>
    <w:rsid w:val="00E747DC"/>
    <w:rsid w:val="00E749F6"/>
    <w:rsid w:val="00E750E6"/>
    <w:rsid w:val="00E759A4"/>
    <w:rsid w:val="00E75AAB"/>
    <w:rsid w:val="00E75B8C"/>
    <w:rsid w:val="00E75C1C"/>
    <w:rsid w:val="00E75C96"/>
    <w:rsid w:val="00E75D7E"/>
    <w:rsid w:val="00E76D5D"/>
    <w:rsid w:val="00E76E62"/>
    <w:rsid w:val="00E772C6"/>
    <w:rsid w:val="00E77613"/>
    <w:rsid w:val="00E77BEC"/>
    <w:rsid w:val="00E80003"/>
    <w:rsid w:val="00E80302"/>
    <w:rsid w:val="00E8038A"/>
    <w:rsid w:val="00E808D2"/>
    <w:rsid w:val="00E80BD1"/>
    <w:rsid w:val="00E80D6C"/>
    <w:rsid w:val="00E8152D"/>
    <w:rsid w:val="00E8161F"/>
    <w:rsid w:val="00E819FB"/>
    <w:rsid w:val="00E81CDE"/>
    <w:rsid w:val="00E82102"/>
    <w:rsid w:val="00E825DD"/>
    <w:rsid w:val="00E82627"/>
    <w:rsid w:val="00E8281E"/>
    <w:rsid w:val="00E828E1"/>
    <w:rsid w:val="00E83502"/>
    <w:rsid w:val="00E8367D"/>
    <w:rsid w:val="00E8463D"/>
    <w:rsid w:val="00E84B74"/>
    <w:rsid w:val="00E85342"/>
    <w:rsid w:val="00E8548E"/>
    <w:rsid w:val="00E85E44"/>
    <w:rsid w:val="00E86094"/>
    <w:rsid w:val="00E86876"/>
    <w:rsid w:val="00E86D39"/>
    <w:rsid w:val="00E90930"/>
    <w:rsid w:val="00E909E3"/>
    <w:rsid w:val="00E91435"/>
    <w:rsid w:val="00E9175B"/>
    <w:rsid w:val="00E918A6"/>
    <w:rsid w:val="00E91A31"/>
    <w:rsid w:val="00E91E13"/>
    <w:rsid w:val="00E9207F"/>
    <w:rsid w:val="00E920A2"/>
    <w:rsid w:val="00E923E6"/>
    <w:rsid w:val="00E9257F"/>
    <w:rsid w:val="00E926EE"/>
    <w:rsid w:val="00E929F4"/>
    <w:rsid w:val="00E92B41"/>
    <w:rsid w:val="00E92E55"/>
    <w:rsid w:val="00E934B1"/>
    <w:rsid w:val="00E9373F"/>
    <w:rsid w:val="00E93F2C"/>
    <w:rsid w:val="00E9461F"/>
    <w:rsid w:val="00E94834"/>
    <w:rsid w:val="00E94845"/>
    <w:rsid w:val="00E949CB"/>
    <w:rsid w:val="00E94BCA"/>
    <w:rsid w:val="00E94CB4"/>
    <w:rsid w:val="00E953FA"/>
    <w:rsid w:val="00E95D0D"/>
    <w:rsid w:val="00E95EB2"/>
    <w:rsid w:val="00E9626D"/>
    <w:rsid w:val="00E9632B"/>
    <w:rsid w:val="00E96708"/>
    <w:rsid w:val="00E96803"/>
    <w:rsid w:val="00E9680D"/>
    <w:rsid w:val="00E97238"/>
    <w:rsid w:val="00E9729B"/>
    <w:rsid w:val="00E977BC"/>
    <w:rsid w:val="00EA04D9"/>
    <w:rsid w:val="00EA066E"/>
    <w:rsid w:val="00EA075A"/>
    <w:rsid w:val="00EA0979"/>
    <w:rsid w:val="00EA0AD6"/>
    <w:rsid w:val="00EA0AF8"/>
    <w:rsid w:val="00EA0BDC"/>
    <w:rsid w:val="00EA1348"/>
    <w:rsid w:val="00EA1512"/>
    <w:rsid w:val="00EA164F"/>
    <w:rsid w:val="00EA1BC0"/>
    <w:rsid w:val="00EA1D6D"/>
    <w:rsid w:val="00EA1F56"/>
    <w:rsid w:val="00EA2062"/>
    <w:rsid w:val="00EA21DF"/>
    <w:rsid w:val="00EA2299"/>
    <w:rsid w:val="00EA25EE"/>
    <w:rsid w:val="00EA27BD"/>
    <w:rsid w:val="00EA3000"/>
    <w:rsid w:val="00EA304E"/>
    <w:rsid w:val="00EA32A8"/>
    <w:rsid w:val="00EA3964"/>
    <w:rsid w:val="00EA3A73"/>
    <w:rsid w:val="00EA3AF4"/>
    <w:rsid w:val="00EA3E25"/>
    <w:rsid w:val="00EA4747"/>
    <w:rsid w:val="00EA4F84"/>
    <w:rsid w:val="00EA518F"/>
    <w:rsid w:val="00EA5537"/>
    <w:rsid w:val="00EA5865"/>
    <w:rsid w:val="00EA5F8D"/>
    <w:rsid w:val="00EA65C1"/>
    <w:rsid w:val="00EA726B"/>
    <w:rsid w:val="00EA7451"/>
    <w:rsid w:val="00EA7E54"/>
    <w:rsid w:val="00EA7F0C"/>
    <w:rsid w:val="00EB0615"/>
    <w:rsid w:val="00EB0745"/>
    <w:rsid w:val="00EB0AE1"/>
    <w:rsid w:val="00EB0F32"/>
    <w:rsid w:val="00EB10EE"/>
    <w:rsid w:val="00EB1C43"/>
    <w:rsid w:val="00EB290A"/>
    <w:rsid w:val="00EB31CC"/>
    <w:rsid w:val="00EB3BCD"/>
    <w:rsid w:val="00EB5198"/>
    <w:rsid w:val="00EB5660"/>
    <w:rsid w:val="00EB56D0"/>
    <w:rsid w:val="00EB57CA"/>
    <w:rsid w:val="00EB586D"/>
    <w:rsid w:val="00EB59D4"/>
    <w:rsid w:val="00EB5A09"/>
    <w:rsid w:val="00EB5D16"/>
    <w:rsid w:val="00EB5E95"/>
    <w:rsid w:val="00EB646C"/>
    <w:rsid w:val="00EB69BB"/>
    <w:rsid w:val="00EB6DA4"/>
    <w:rsid w:val="00EB721A"/>
    <w:rsid w:val="00EB7F78"/>
    <w:rsid w:val="00EC0129"/>
    <w:rsid w:val="00EC04BE"/>
    <w:rsid w:val="00EC0597"/>
    <w:rsid w:val="00EC0A46"/>
    <w:rsid w:val="00EC1DE9"/>
    <w:rsid w:val="00EC200B"/>
    <w:rsid w:val="00EC2151"/>
    <w:rsid w:val="00EC224D"/>
    <w:rsid w:val="00EC2478"/>
    <w:rsid w:val="00EC2546"/>
    <w:rsid w:val="00EC2566"/>
    <w:rsid w:val="00EC2666"/>
    <w:rsid w:val="00EC2821"/>
    <w:rsid w:val="00EC2E00"/>
    <w:rsid w:val="00EC2E3F"/>
    <w:rsid w:val="00EC3824"/>
    <w:rsid w:val="00EC39C1"/>
    <w:rsid w:val="00EC4572"/>
    <w:rsid w:val="00EC4B4F"/>
    <w:rsid w:val="00EC4BEC"/>
    <w:rsid w:val="00EC4E56"/>
    <w:rsid w:val="00EC50A6"/>
    <w:rsid w:val="00EC5423"/>
    <w:rsid w:val="00EC5A85"/>
    <w:rsid w:val="00EC5AB3"/>
    <w:rsid w:val="00EC6213"/>
    <w:rsid w:val="00EC63CF"/>
    <w:rsid w:val="00EC6540"/>
    <w:rsid w:val="00EC6755"/>
    <w:rsid w:val="00EC6863"/>
    <w:rsid w:val="00EC6FE5"/>
    <w:rsid w:val="00EC7928"/>
    <w:rsid w:val="00EC7C9A"/>
    <w:rsid w:val="00ED0B1E"/>
    <w:rsid w:val="00ED0D44"/>
    <w:rsid w:val="00ED20CB"/>
    <w:rsid w:val="00ED2102"/>
    <w:rsid w:val="00ED2693"/>
    <w:rsid w:val="00ED3C09"/>
    <w:rsid w:val="00ED3D66"/>
    <w:rsid w:val="00ED4896"/>
    <w:rsid w:val="00ED49F1"/>
    <w:rsid w:val="00ED4D22"/>
    <w:rsid w:val="00ED4D9C"/>
    <w:rsid w:val="00ED5240"/>
    <w:rsid w:val="00ED5270"/>
    <w:rsid w:val="00ED5715"/>
    <w:rsid w:val="00ED5F08"/>
    <w:rsid w:val="00ED68AA"/>
    <w:rsid w:val="00ED6C15"/>
    <w:rsid w:val="00ED7018"/>
    <w:rsid w:val="00ED73C8"/>
    <w:rsid w:val="00ED7727"/>
    <w:rsid w:val="00ED7843"/>
    <w:rsid w:val="00ED7B3A"/>
    <w:rsid w:val="00EE0046"/>
    <w:rsid w:val="00EE025A"/>
    <w:rsid w:val="00EE0AF8"/>
    <w:rsid w:val="00EE0BBA"/>
    <w:rsid w:val="00EE0C4B"/>
    <w:rsid w:val="00EE106E"/>
    <w:rsid w:val="00EE10F9"/>
    <w:rsid w:val="00EE11A1"/>
    <w:rsid w:val="00EE14DC"/>
    <w:rsid w:val="00EE1B51"/>
    <w:rsid w:val="00EE257F"/>
    <w:rsid w:val="00EE37E8"/>
    <w:rsid w:val="00EE384E"/>
    <w:rsid w:val="00EE3B86"/>
    <w:rsid w:val="00EE4D2D"/>
    <w:rsid w:val="00EE55C7"/>
    <w:rsid w:val="00EE5C36"/>
    <w:rsid w:val="00EE5D05"/>
    <w:rsid w:val="00EE6956"/>
    <w:rsid w:val="00EE7239"/>
    <w:rsid w:val="00EE73ED"/>
    <w:rsid w:val="00EE757F"/>
    <w:rsid w:val="00EE79FA"/>
    <w:rsid w:val="00EF0E34"/>
    <w:rsid w:val="00EF118D"/>
    <w:rsid w:val="00EF1ECA"/>
    <w:rsid w:val="00EF1FBC"/>
    <w:rsid w:val="00EF21B6"/>
    <w:rsid w:val="00EF26AF"/>
    <w:rsid w:val="00EF2BE8"/>
    <w:rsid w:val="00EF2E96"/>
    <w:rsid w:val="00EF2FC9"/>
    <w:rsid w:val="00EF36A1"/>
    <w:rsid w:val="00EF3A9A"/>
    <w:rsid w:val="00EF3ECA"/>
    <w:rsid w:val="00EF3F82"/>
    <w:rsid w:val="00EF3FB7"/>
    <w:rsid w:val="00EF46E0"/>
    <w:rsid w:val="00EF4BF2"/>
    <w:rsid w:val="00EF5D31"/>
    <w:rsid w:val="00EF6077"/>
    <w:rsid w:val="00EF6269"/>
    <w:rsid w:val="00EF688B"/>
    <w:rsid w:val="00EF6FC9"/>
    <w:rsid w:val="00EF76DE"/>
    <w:rsid w:val="00EF7CF1"/>
    <w:rsid w:val="00F00562"/>
    <w:rsid w:val="00F00BE5"/>
    <w:rsid w:val="00F0119E"/>
    <w:rsid w:val="00F01494"/>
    <w:rsid w:val="00F0157B"/>
    <w:rsid w:val="00F015F4"/>
    <w:rsid w:val="00F01782"/>
    <w:rsid w:val="00F01CA7"/>
    <w:rsid w:val="00F02313"/>
    <w:rsid w:val="00F02359"/>
    <w:rsid w:val="00F02AB0"/>
    <w:rsid w:val="00F02CA8"/>
    <w:rsid w:val="00F02D33"/>
    <w:rsid w:val="00F03CD9"/>
    <w:rsid w:val="00F0430A"/>
    <w:rsid w:val="00F044E0"/>
    <w:rsid w:val="00F048F3"/>
    <w:rsid w:val="00F04DE0"/>
    <w:rsid w:val="00F0549C"/>
    <w:rsid w:val="00F05889"/>
    <w:rsid w:val="00F05947"/>
    <w:rsid w:val="00F05A3E"/>
    <w:rsid w:val="00F0625E"/>
    <w:rsid w:val="00F0659F"/>
    <w:rsid w:val="00F071A8"/>
    <w:rsid w:val="00F07386"/>
    <w:rsid w:val="00F07B2A"/>
    <w:rsid w:val="00F07BA7"/>
    <w:rsid w:val="00F10079"/>
    <w:rsid w:val="00F10436"/>
    <w:rsid w:val="00F10450"/>
    <w:rsid w:val="00F10B97"/>
    <w:rsid w:val="00F10BCB"/>
    <w:rsid w:val="00F10F94"/>
    <w:rsid w:val="00F10FAD"/>
    <w:rsid w:val="00F111EA"/>
    <w:rsid w:val="00F11812"/>
    <w:rsid w:val="00F1181C"/>
    <w:rsid w:val="00F1220B"/>
    <w:rsid w:val="00F12296"/>
    <w:rsid w:val="00F123A7"/>
    <w:rsid w:val="00F12451"/>
    <w:rsid w:val="00F12A50"/>
    <w:rsid w:val="00F12B2C"/>
    <w:rsid w:val="00F12B31"/>
    <w:rsid w:val="00F12B49"/>
    <w:rsid w:val="00F12D57"/>
    <w:rsid w:val="00F135A6"/>
    <w:rsid w:val="00F13A9E"/>
    <w:rsid w:val="00F13E54"/>
    <w:rsid w:val="00F14BBA"/>
    <w:rsid w:val="00F151D0"/>
    <w:rsid w:val="00F154EE"/>
    <w:rsid w:val="00F15FE8"/>
    <w:rsid w:val="00F16138"/>
    <w:rsid w:val="00F165D2"/>
    <w:rsid w:val="00F16B3B"/>
    <w:rsid w:val="00F16F83"/>
    <w:rsid w:val="00F172C3"/>
    <w:rsid w:val="00F17912"/>
    <w:rsid w:val="00F17FD0"/>
    <w:rsid w:val="00F200CF"/>
    <w:rsid w:val="00F2043F"/>
    <w:rsid w:val="00F20BA7"/>
    <w:rsid w:val="00F20BFF"/>
    <w:rsid w:val="00F21D34"/>
    <w:rsid w:val="00F21DE4"/>
    <w:rsid w:val="00F2238A"/>
    <w:rsid w:val="00F226AA"/>
    <w:rsid w:val="00F22A05"/>
    <w:rsid w:val="00F23226"/>
    <w:rsid w:val="00F2378A"/>
    <w:rsid w:val="00F23EC9"/>
    <w:rsid w:val="00F24928"/>
    <w:rsid w:val="00F25114"/>
    <w:rsid w:val="00F25598"/>
    <w:rsid w:val="00F2668C"/>
    <w:rsid w:val="00F26D98"/>
    <w:rsid w:val="00F270F5"/>
    <w:rsid w:val="00F2767F"/>
    <w:rsid w:val="00F301E4"/>
    <w:rsid w:val="00F3030E"/>
    <w:rsid w:val="00F30465"/>
    <w:rsid w:val="00F30478"/>
    <w:rsid w:val="00F305C7"/>
    <w:rsid w:val="00F30B5E"/>
    <w:rsid w:val="00F3140E"/>
    <w:rsid w:val="00F31498"/>
    <w:rsid w:val="00F31D40"/>
    <w:rsid w:val="00F31FD6"/>
    <w:rsid w:val="00F328D8"/>
    <w:rsid w:val="00F3308B"/>
    <w:rsid w:val="00F33338"/>
    <w:rsid w:val="00F33849"/>
    <w:rsid w:val="00F33D78"/>
    <w:rsid w:val="00F33EDD"/>
    <w:rsid w:val="00F33F64"/>
    <w:rsid w:val="00F34131"/>
    <w:rsid w:val="00F3425B"/>
    <w:rsid w:val="00F34F2B"/>
    <w:rsid w:val="00F35EBA"/>
    <w:rsid w:val="00F36140"/>
    <w:rsid w:val="00F36D71"/>
    <w:rsid w:val="00F3709D"/>
    <w:rsid w:val="00F37534"/>
    <w:rsid w:val="00F37898"/>
    <w:rsid w:val="00F37DE9"/>
    <w:rsid w:val="00F4026A"/>
    <w:rsid w:val="00F405D8"/>
    <w:rsid w:val="00F40A52"/>
    <w:rsid w:val="00F40D43"/>
    <w:rsid w:val="00F410DB"/>
    <w:rsid w:val="00F411B2"/>
    <w:rsid w:val="00F41855"/>
    <w:rsid w:val="00F418E5"/>
    <w:rsid w:val="00F41BF1"/>
    <w:rsid w:val="00F41E7E"/>
    <w:rsid w:val="00F41E8C"/>
    <w:rsid w:val="00F421C0"/>
    <w:rsid w:val="00F4231E"/>
    <w:rsid w:val="00F42509"/>
    <w:rsid w:val="00F4257C"/>
    <w:rsid w:val="00F428B6"/>
    <w:rsid w:val="00F42C4B"/>
    <w:rsid w:val="00F42ED5"/>
    <w:rsid w:val="00F42FE5"/>
    <w:rsid w:val="00F43DEF"/>
    <w:rsid w:val="00F43FFB"/>
    <w:rsid w:val="00F44224"/>
    <w:rsid w:val="00F4494F"/>
    <w:rsid w:val="00F44AC4"/>
    <w:rsid w:val="00F44E8C"/>
    <w:rsid w:val="00F454DA"/>
    <w:rsid w:val="00F45B30"/>
    <w:rsid w:val="00F45C7E"/>
    <w:rsid w:val="00F46577"/>
    <w:rsid w:val="00F4723C"/>
    <w:rsid w:val="00F47C17"/>
    <w:rsid w:val="00F50805"/>
    <w:rsid w:val="00F50C37"/>
    <w:rsid w:val="00F50C60"/>
    <w:rsid w:val="00F50E97"/>
    <w:rsid w:val="00F51154"/>
    <w:rsid w:val="00F519CC"/>
    <w:rsid w:val="00F51F19"/>
    <w:rsid w:val="00F521B9"/>
    <w:rsid w:val="00F52447"/>
    <w:rsid w:val="00F526DD"/>
    <w:rsid w:val="00F52D7C"/>
    <w:rsid w:val="00F5353F"/>
    <w:rsid w:val="00F5358D"/>
    <w:rsid w:val="00F53A57"/>
    <w:rsid w:val="00F53A5B"/>
    <w:rsid w:val="00F53AC8"/>
    <w:rsid w:val="00F54DB1"/>
    <w:rsid w:val="00F5546E"/>
    <w:rsid w:val="00F55527"/>
    <w:rsid w:val="00F5557A"/>
    <w:rsid w:val="00F55EC0"/>
    <w:rsid w:val="00F56178"/>
    <w:rsid w:val="00F5653B"/>
    <w:rsid w:val="00F567BF"/>
    <w:rsid w:val="00F56994"/>
    <w:rsid w:val="00F569E5"/>
    <w:rsid w:val="00F56B47"/>
    <w:rsid w:val="00F56C4E"/>
    <w:rsid w:val="00F572FA"/>
    <w:rsid w:val="00F603EA"/>
    <w:rsid w:val="00F607E3"/>
    <w:rsid w:val="00F60E94"/>
    <w:rsid w:val="00F6139D"/>
    <w:rsid w:val="00F62E50"/>
    <w:rsid w:val="00F635A0"/>
    <w:rsid w:val="00F6373A"/>
    <w:rsid w:val="00F63BD8"/>
    <w:rsid w:val="00F647D4"/>
    <w:rsid w:val="00F64C6B"/>
    <w:rsid w:val="00F64EC0"/>
    <w:rsid w:val="00F6525F"/>
    <w:rsid w:val="00F66449"/>
    <w:rsid w:val="00F664BE"/>
    <w:rsid w:val="00F668FD"/>
    <w:rsid w:val="00F66A44"/>
    <w:rsid w:val="00F66D53"/>
    <w:rsid w:val="00F66DED"/>
    <w:rsid w:val="00F674E1"/>
    <w:rsid w:val="00F67EAB"/>
    <w:rsid w:val="00F7033D"/>
    <w:rsid w:val="00F704E5"/>
    <w:rsid w:val="00F70A34"/>
    <w:rsid w:val="00F70DE7"/>
    <w:rsid w:val="00F71181"/>
    <w:rsid w:val="00F711D9"/>
    <w:rsid w:val="00F71414"/>
    <w:rsid w:val="00F71752"/>
    <w:rsid w:val="00F71882"/>
    <w:rsid w:val="00F71B0C"/>
    <w:rsid w:val="00F720AC"/>
    <w:rsid w:val="00F720DF"/>
    <w:rsid w:val="00F72B20"/>
    <w:rsid w:val="00F72B96"/>
    <w:rsid w:val="00F72BCE"/>
    <w:rsid w:val="00F732F0"/>
    <w:rsid w:val="00F7378A"/>
    <w:rsid w:val="00F73C9C"/>
    <w:rsid w:val="00F73EF5"/>
    <w:rsid w:val="00F73F35"/>
    <w:rsid w:val="00F744BF"/>
    <w:rsid w:val="00F74942"/>
    <w:rsid w:val="00F74983"/>
    <w:rsid w:val="00F75A16"/>
    <w:rsid w:val="00F75AD0"/>
    <w:rsid w:val="00F77811"/>
    <w:rsid w:val="00F77864"/>
    <w:rsid w:val="00F779A8"/>
    <w:rsid w:val="00F779E5"/>
    <w:rsid w:val="00F77A1C"/>
    <w:rsid w:val="00F77A48"/>
    <w:rsid w:val="00F77D63"/>
    <w:rsid w:val="00F81083"/>
    <w:rsid w:val="00F81376"/>
    <w:rsid w:val="00F8197F"/>
    <w:rsid w:val="00F81F5E"/>
    <w:rsid w:val="00F82325"/>
    <w:rsid w:val="00F825E3"/>
    <w:rsid w:val="00F82816"/>
    <w:rsid w:val="00F832D0"/>
    <w:rsid w:val="00F83C6E"/>
    <w:rsid w:val="00F84951"/>
    <w:rsid w:val="00F84B9C"/>
    <w:rsid w:val="00F8526F"/>
    <w:rsid w:val="00F855B5"/>
    <w:rsid w:val="00F86B79"/>
    <w:rsid w:val="00F86DD5"/>
    <w:rsid w:val="00F8753E"/>
    <w:rsid w:val="00F875CE"/>
    <w:rsid w:val="00F876E9"/>
    <w:rsid w:val="00F9026E"/>
    <w:rsid w:val="00F90E69"/>
    <w:rsid w:val="00F91B1F"/>
    <w:rsid w:val="00F91F12"/>
    <w:rsid w:val="00F9282D"/>
    <w:rsid w:val="00F932BF"/>
    <w:rsid w:val="00F934C3"/>
    <w:rsid w:val="00F93B9E"/>
    <w:rsid w:val="00F94564"/>
    <w:rsid w:val="00F94C1F"/>
    <w:rsid w:val="00F94FD5"/>
    <w:rsid w:val="00F95450"/>
    <w:rsid w:val="00F95879"/>
    <w:rsid w:val="00F9589D"/>
    <w:rsid w:val="00F95A76"/>
    <w:rsid w:val="00F95C13"/>
    <w:rsid w:val="00F95F8F"/>
    <w:rsid w:val="00F963C1"/>
    <w:rsid w:val="00F9689A"/>
    <w:rsid w:val="00F96FFB"/>
    <w:rsid w:val="00F974CD"/>
    <w:rsid w:val="00F97591"/>
    <w:rsid w:val="00F97996"/>
    <w:rsid w:val="00FA01DB"/>
    <w:rsid w:val="00FA0C66"/>
    <w:rsid w:val="00FA0F03"/>
    <w:rsid w:val="00FA12AA"/>
    <w:rsid w:val="00FA1606"/>
    <w:rsid w:val="00FA1932"/>
    <w:rsid w:val="00FA1A25"/>
    <w:rsid w:val="00FA1B2D"/>
    <w:rsid w:val="00FA1CB7"/>
    <w:rsid w:val="00FA2854"/>
    <w:rsid w:val="00FA2B22"/>
    <w:rsid w:val="00FA2FBB"/>
    <w:rsid w:val="00FA35DB"/>
    <w:rsid w:val="00FA3616"/>
    <w:rsid w:val="00FA3C54"/>
    <w:rsid w:val="00FA40E1"/>
    <w:rsid w:val="00FA4429"/>
    <w:rsid w:val="00FA5301"/>
    <w:rsid w:val="00FA5664"/>
    <w:rsid w:val="00FA5C1A"/>
    <w:rsid w:val="00FA5F9A"/>
    <w:rsid w:val="00FA652C"/>
    <w:rsid w:val="00FA664B"/>
    <w:rsid w:val="00FA6682"/>
    <w:rsid w:val="00FA6EAB"/>
    <w:rsid w:val="00FA7549"/>
    <w:rsid w:val="00FA7736"/>
    <w:rsid w:val="00FA79EB"/>
    <w:rsid w:val="00FB0243"/>
    <w:rsid w:val="00FB0511"/>
    <w:rsid w:val="00FB0560"/>
    <w:rsid w:val="00FB05A4"/>
    <w:rsid w:val="00FB0DBF"/>
    <w:rsid w:val="00FB11EE"/>
    <w:rsid w:val="00FB15FB"/>
    <w:rsid w:val="00FB16CD"/>
    <w:rsid w:val="00FB1E57"/>
    <w:rsid w:val="00FB2014"/>
    <w:rsid w:val="00FB202E"/>
    <w:rsid w:val="00FB27F7"/>
    <w:rsid w:val="00FB287A"/>
    <w:rsid w:val="00FB29DA"/>
    <w:rsid w:val="00FB2A6B"/>
    <w:rsid w:val="00FB2FAB"/>
    <w:rsid w:val="00FB34E4"/>
    <w:rsid w:val="00FB383B"/>
    <w:rsid w:val="00FB3D44"/>
    <w:rsid w:val="00FB4179"/>
    <w:rsid w:val="00FB4460"/>
    <w:rsid w:val="00FB4B9D"/>
    <w:rsid w:val="00FB4C50"/>
    <w:rsid w:val="00FB51FB"/>
    <w:rsid w:val="00FB53AA"/>
    <w:rsid w:val="00FB5849"/>
    <w:rsid w:val="00FB58D9"/>
    <w:rsid w:val="00FB5D20"/>
    <w:rsid w:val="00FB5D27"/>
    <w:rsid w:val="00FB6619"/>
    <w:rsid w:val="00FB6620"/>
    <w:rsid w:val="00FB6855"/>
    <w:rsid w:val="00FB7A55"/>
    <w:rsid w:val="00FB7AB1"/>
    <w:rsid w:val="00FB7EB3"/>
    <w:rsid w:val="00FB7EBC"/>
    <w:rsid w:val="00FC012F"/>
    <w:rsid w:val="00FC053C"/>
    <w:rsid w:val="00FC0E1B"/>
    <w:rsid w:val="00FC10E1"/>
    <w:rsid w:val="00FC28DC"/>
    <w:rsid w:val="00FC2A90"/>
    <w:rsid w:val="00FC2C1B"/>
    <w:rsid w:val="00FC2D99"/>
    <w:rsid w:val="00FC31CF"/>
    <w:rsid w:val="00FC33BF"/>
    <w:rsid w:val="00FC38DD"/>
    <w:rsid w:val="00FC3D29"/>
    <w:rsid w:val="00FC43BF"/>
    <w:rsid w:val="00FC451A"/>
    <w:rsid w:val="00FC4521"/>
    <w:rsid w:val="00FC45A5"/>
    <w:rsid w:val="00FC46B3"/>
    <w:rsid w:val="00FC4781"/>
    <w:rsid w:val="00FC4DAE"/>
    <w:rsid w:val="00FC5920"/>
    <w:rsid w:val="00FC5C42"/>
    <w:rsid w:val="00FC5DC7"/>
    <w:rsid w:val="00FC6149"/>
    <w:rsid w:val="00FC6178"/>
    <w:rsid w:val="00FC6360"/>
    <w:rsid w:val="00FC6368"/>
    <w:rsid w:val="00FC672C"/>
    <w:rsid w:val="00FC7AAF"/>
    <w:rsid w:val="00FD0391"/>
    <w:rsid w:val="00FD0537"/>
    <w:rsid w:val="00FD0BA4"/>
    <w:rsid w:val="00FD0EAB"/>
    <w:rsid w:val="00FD113C"/>
    <w:rsid w:val="00FD11D4"/>
    <w:rsid w:val="00FD1830"/>
    <w:rsid w:val="00FD18FE"/>
    <w:rsid w:val="00FD1DAB"/>
    <w:rsid w:val="00FD278A"/>
    <w:rsid w:val="00FD2A1A"/>
    <w:rsid w:val="00FD30CD"/>
    <w:rsid w:val="00FD4185"/>
    <w:rsid w:val="00FD482C"/>
    <w:rsid w:val="00FD4A61"/>
    <w:rsid w:val="00FD4C10"/>
    <w:rsid w:val="00FD4D33"/>
    <w:rsid w:val="00FD5389"/>
    <w:rsid w:val="00FD594C"/>
    <w:rsid w:val="00FD5F70"/>
    <w:rsid w:val="00FD631E"/>
    <w:rsid w:val="00FD64CD"/>
    <w:rsid w:val="00FD66FD"/>
    <w:rsid w:val="00FD7245"/>
    <w:rsid w:val="00FD7836"/>
    <w:rsid w:val="00FD7A1B"/>
    <w:rsid w:val="00FE0088"/>
    <w:rsid w:val="00FE02E4"/>
    <w:rsid w:val="00FE05F0"/>
    <w:rsid w:val="00FE0946"/>
    <w:rsid w:val="00FE0B27"/>
    <w:rsid w:val="00FE1444"/>
    <w:rsid w:val="00FE16FB"/>
    <w:rsid w:val="00FE17FE"/>
    <w:rsid w:val="00FE1A55"/>
    <w:rsid w:val="00FE1C15"/>
    <w:rsid w:val="00FE1CF9"/>
    <w:rsid w:val="00FE1D11"/>
    <w:rsid w:val="00FE1DE8"/>
    <w:rsid w:val="00FE2088"/>
    <w:rsid w:val="00FE2320"/>
    <w:rsid w:val="00FE2656"/>
    <w:rsid w:val="00FE2730"/>
    <w:rsid w:val="00FE27A0"/>
    <w:rsid w:val="00FE2B38"/>
    <w:rsid w:val="00FE2CF0"/>
    <w:rsid w:val="00FE2D2F"/>
    <w:rsid w:val="00FE3097"/>
    <w:rsid w:val="00FE31F9"/>
    <w:rsid w:val="00FE3C17"/>
    <w:rsid w:val="00FE4197"/>
    <w:rsid w:val="00FE4621"/>
    <w:rsid w:val="00FE4775"/>
    <w:rsid w:val="00FE4AEA"/>
    <w:rsid w:val="00FE4E17"/>
    <w:rsid w:val="00FE4E28"/>
    <w:rsid w:val="00FE5478"/>
    <w:rsid w:val="00FE5641"/>
    <w:rsid w:val="00FE5781"/>
    <w:rsid w:val="00FE5839"/>
    <w:rsid w:val="00FE5BE8"/>
    <w:rsid w:val="00FE5C97"/>
    <w:rsid w:val="00FE5E7A"/>
    <w:rsid w:val="00FE6DC5"/>
    <w:rsid w:val="00FE79EE"/>
    <w:rsid w:val="00FE7A70"/>
    <w:rsid w:val="00FE7D7B"/>
    <w:rsid w:val="00FE7E81"/>
    <w:rsid w:val="00FF0385"/>
    <w:rsid w:val="00FF05FE"/>
    <w:rsid w:val="00FF092B"/>
    <w:rsid w:val="00FF0F32"/>
    <w:rsid w:val="00FF1086"/>
    <w:rsid w:val="00FF113B"/>
    <w:rsid w:val="00FF132D"/>
    <w:rsid w:val="00FF1542"/>
    <w:rsid w:val="00FF2273"/>
    <w:rsid w:val="00FF29C9"/>
    <w:rsid w:val="00FF308C"/>
    <w:rsid w:val="00FF3318"/>
    <w:rsid w:val="00FF3573"/>
    <w:rsid w:val="00FF3757"/>
    <w:rsid w:val="00FF3A4C"/>
    <w:rsid w:val="00FF40AD"/>
    <w:rsid w:val="00FF43B2"/>
    <w:rsid w:val="00FF462D"/>
    <w:rsid w:val="00FF4A19"/>
    <w:rsid w:val="00FF4C12"/>
    <w:rsid w:val="00FF4DD5"/>
    <w:rsid w:val="00FF56E3"/>
    <w:rsid w:val="00FF57B4"/>
    <w:rsid w:val="00FF5AF2"/>
    <w:rsid w:val="00FF63B3"/>
    <w:rsid w:val="00FF6B60"/>
    <w:rsid w:val="00FF7233"/>
    <w:rsid w:val="00FF788B"/>
    <w:rsid w:val="00FF7DAC"/>
    <w:rsid w:val="00FF7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libri"/>
        <w:sz w:val="28"/>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AAD"/>
    <w:pPr>
      <w:spacing w:before="100" w:beforeAutospacing="1" w:after="100" w:afterAutospacing="1" w:line="240" w:lineRule="auto"/>
    </w:pPr>
    <w:rPr>
      <w:rFonts w:eastAsia="Times New Roman" w:cs="Times New Roman"/>
      <w:sz w:val="24"/>
      <w:szCs w:val="24"/>
      <w:lang w:eastAsia="ru-RU"/>
    </w:rPr>
  </w:style>
  <w:style w:type="paragraph" w:styleId="a4">
    <w:name w:val="No Spacing"/>
    <w:link w:val="a5"/>
    <w:uiPriority w:val="1"/>
    <w:qFormat/>
    <w:rsid w:val="00B71AAD"/>
    <w:pPr>
      <w:spacing w:after="0" w:line="240" w:lineRule="auto"/>
    </w:pPr>
    <w:rPr>
      <w:rFonts w:eastAsia="Times New Roman" w:cs="Times New Roman"/>
      <w:sz w:val="22"/>
      <w:szCs w:val="22"/>
    </w:rPr>
  </w:style>
  <w:style w:type="character" w:customStyle="1" w:styleId="a5">
    <w:name w:val="Без интервала Знак"/>
    <w:link w:val="a4"/>
    <w:uiPriority w:val="1"/>
    <w:locked/>
    <w:rsid w:val="00B71AAD"/>
    <w:rPr>
      <w:rFonts w:eastAsia="Times New Roman" w:cs="Times New Roman"/>
      <w:sz w:val="22"/>
      <w:szCs w:val="22"/>
    </w:rPr>
  </w:style>
  <w:style w:type="paragraph" w:styleId="a6">
    <w:name w:val="List Paragraph"/>
    <w:basedOn w:val="a"/>
    <w:uiPriority w:val="34"/>
    <w:qFormat/>
    <w:rsid w:val="00B71AAD"/>
    <w:pPr>
      <w:ind w:left="720"/>
      <w:contextualSpacing/>
    </w:pPr>
    <w:rPr>
      <w:rFonts w:ascii="Calibri" w:eastAsia="Calibri" w:hAnsi="Calibri" w:cs="Times New Roman"/>
      <w:sz w:val="22"/>
      <w:szCs w:val="22"/>
    </w:rPr>
  </w:style>
  <w:style w:type="paragraph" w:styleId="a7">
    <w:name w:val="Balloon Text"/>
    <w:basedOn w:val="a"/>
    <w:link w:val="a8"/>
    <w:uiPriority w:val="99"/>
    <w:semiHidden/>
    <w:unhideWhenUsed/>
    <w:rsid w:val="00B71AAD"/>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B71AAD"/>
    <w:rPr>
      <w:rFonts w:ascii="Segoe UI" w:eastAsia="Calibri" w:hAnsi="Segoe UI" w:cs="Segoe UI"/>
      <w:sz w:val="18"/>
      <w:szCs w:val="18"/>
    </w:rPr>
  </w:style>
  <w:style w:type="table" w:styleId="a9">
    <w:name w:val="Table Grid"/>
    <w:basedOn w:val="a1"/>
    <w:uiPriority w:val="39"/>
    <w:rsid w:val="00B71AA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B2014"/>
    <w:rPr>
      <w:color w:val="0000FF" w:themeColor="hyperlink"/>
      <w:u w:val="single"/>
    </w:rPr>
  </w:style>
  <w:style w:type="character" w:customStyle="1" w:styleId="w">
    <w:name w:val="w"/>
    <w:basedOn w:val="a0"/>
    <w:rsid w:val="00AD0115"/>
  </w:style>
  <w:style w:type="character" w:styleId="ab">
    <w:name w:val="Emphasis"/>
    <w:basedOn w:val="a0"/>
    <w:uiPriority w:val="20"/>
    <w:qFormat/>
    <w:rsid w:val="00023F5B"/>
    <w:rPr>
      <w:i/>
      <w:iCs/>
    </w:rPr>
  </w:style>
  <w:style w:type="paragraph" w:customStyle="1" w:styleId="Standard">
    <w:name w:val="Standard"/>
    <w:rsid w:val="003F6251"/>
    <w:pPr>
      <w:widowControl w:val="0"/>
      <w:suppressAutoHyphens/>
      <w:autoSpaceDN w:val="0"/>
      <w:spacing w:after="0" w:line="240" w:lineRule="auto"/>
      <w:textAlignment w:val="baseline"/>
    </w:pPr>
    <w:rPr>
      <w:rFonts w:eastAsia="Andale Sans UI" w:cs="Tahoma"/>
      <w:kern w:val="3"/>
      <w:sz w:val="24"/>
      <w:szCs w:val="24"/>
    </w:rPr>
  </w:style>
  <w:style w:type="paragraph" w:styleId="ac">
    <w:name w:val="header"/>
    <w:basedOn w:val="a"/>
    <w:link w:val="ad"/>
    <w:uiPriority w:val="99"/>
    <w:semiHidden/>
    <w:unhideWhenUsed/>
    <w:rsid w:val="002E796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E796F"/>
  </w:style>
  <w:style w:type="paragraph" w:styleId="ae">
    <w:name w:val="footer"/>
    <w:basedOn w:val="a"/>
    <w:link w:val="af"/>
    <w:uiPriority w:val="99"/>
    <w:unhideWhenUsed/>
    <w:rsid w:val="002E796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796F"/>
  </w:style>
  <w:style w:type="paragraph" w:customStyle="1" w:styleId="ConsPlusNormal">
    <w:name w:val="ConsPlusNormal"/>
    <w:rsid w:val="009C1D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98316">
      <w:bodyDiv w:val="1"/>
      <w:marLeft w:val="0"/>
      <w:marRight w:val="0"/>
      <w:marTop w:val="0"/>
      <w:marBottom w:val="0"/>
      <w:divBdr>
        <w:top w:val="none" w:sz="0" w:space="0" w:color="auto"/>
        <w:left w:val="none" w:sz="0" w:space="0" w:color="auto"/>
        <w:bottom w:val="none" w:sz="0" w:space="0" w:color="auto"/>
        <w:right w:val="none" w:sz="0" w:space="0" w:color="auto"/>
      </w:divBdr>
      <w:divsChild>
        <w:div w:id="1112869321">
          <w:marLeft w:val="547"/>
          <w:marRight w:val="0"/>
          <w:marTop w:val="0"/>
          <w:marBottom w:val="0"/>
          <w:divBdr>
            <w:top w:val="none" w:sz="0" w:space="0" w:color="auto"/>
            <w:left w:val="none" w:sz="0" w:space="0" w:color="auto"/>
            <w:bottom w:val="none" w:sz="0" w:space="0" w:color="auto"/>
            <w:right w:val="none" w:sz="0" w:space="0" w:color="auto"/>
          </w:divBdr>
        </w:div>
      </w:divsChild>
    </w:div>
    <w:div w:id="8411032">
      <w:bodyDiv w:val="1"/>
      <w:marLeft w:val="0"/>
      <w:marRight w:val="0"/>
      <w:marTop w:val="0"/>
      <w:marBottom w:val="0"/>
      <w:divBdr>
        <w:top w:val="none" w:sz="0" w:space="0" w:color="auto"/>
        <w:left w:val="none" w:sz="0" w:space="0" w:color="auto"/>
        <w:bottom w:val="none" w:sz="0" w:space="0" w:color="auto"/>
        <w:right w:val="none" w:sz="0" w:space="0" w:color="auto"/>
      </w:divBdr>
    </w:div>
    <w:div w:id="311254656">
      <w:bodyDiv w:val="1"/>
      <w:marLeft w:val="0"/>
      <w:marRight w:val="0"/>
      <w:marTop w:val="0"/>
      <w:marBottom w:val="0"/>
      <w:divBdr>
        <w:top w:val="none" w:sz="0" w:space="0" w:color="auto"/>
        <w:left w:val="none" w:sz="0" w:space="0" w:color="auto"/>
        <w:bottom w:val="none" w:sz="0" w:space="0" w:color="auto"/>
        <w:right w:val="none" w:sz="0" w:space="0" w:color="auto"/>
      </w:divBdr>
    </w:div>
    <w:div w:id="519590603">
      <w:bodyDiv w:val="1"/>
      <w:marLeft w:val="0"/>
      <w:marRight w:val="0"/>
      <w:marTop w:val="0"/>
      <w:marBottom w:val="0"/>
      <w:divBdr>
        <w:top w:val="none" w:sz="0" w:space="0" w:color="auto"/>
        <w:left w:val="none" w:sz="0" w:space="0" w:color="auto"/>
        <w:bottom w:val="none" w:sz="0" w:space="0" w:color="auto"/>
        <w:right w:val="none" w:sz="0" w:space="0" w:color="auto"/>
      </w:divBdr>
    </w:div>
    <w:div w:id="720599425">
      <w:bodyDiv w:val="1"/>
      <w:marLeft w:val="0"/>
      <w:marRight w:val="0"/>
      <w:marTop w:val="0"/>
      <w:marBottom w:val="0"/>
      <w:divBdr>
        <w:top w:val="none" w:sz="0" w:space="0" w:color="auto"/>
        <w:left w:val="none" w:sz="0" w:space="0" w:color="auto"/>
        <w:bottom w:val="none" w:sz="0" w:space="0" w:color="auto"/>
        <w:right w:val="none" w:sz="0" w:space="0" w:color="auto"/>
      </w:divBdr>
    </w:div>
    <w:div w:id="756245972">
      <w:bodyDiv w:val="1"/>
      <w:marLeft w:val="0"/>
      <w:marRight w:val="0"/>
      <w:marTop w:val="0"/>
      <w:marBottom w:val="0"/>
      <w:divBdr>
        <w:top w:val="none" w:sz="0" w:space="0" w:color="auto"/>
        <w:left w:val="none" w:sz="0" w:space="0" w:color="auto"/>
        <w:bottom w:val="none" w:sz="0" w:space="0" w:color="auto"/>
        <w:right w:val="none" w:sz="0" w:space="0" w:color="auto"/>
      </w:divBdr>
    </w:div>
    <w:div w:id="1091467113">
      <w:bodyDiv w:val="1"/>
      <w:marLeft w:val="0"/>
      <w:marRight w:val="0"/>
      <w:marTop w:val="0"/>
      <w:marBottom w:val="0"/>
      <w:divBdr>
        <w:top w:val="none" w:sz="0" w:space="0" w:color="auto"/>
        <w:left w:val="none" w:sz="0" w:space="0" w:color="auto"/>
        <w:bottom w:val="none" w:sz="0" w:space="0" w:color="auto"/>
        <w:right w:val="none" w:sz="0" w:space="0" w:color="auto"/>
      </w:divBdr>
    </w:div>
    <w:div w:id="1127819174">
      <w:bodyDiv w:val="1"/>
      <w:marLeft w:val="0"/>
      <w:marRight w:val="0"/>
      <w:marTop w:val="0"/>
      <w:marBottom w:val="0"/>
      <w:divBdr>
        <w:top w:val="none" w:sz="0" w:space="0" w:color="auto"/>
        <w:left w:val="none" w:sz="0" w:space="0" w:color="auto"/>
        <w:bottom w:val="none" w:sz="0" w:space="0" w:color="auto"/>
        <w:right w:val="none" w:sz="0" w:space="0" w:color="auto"/>
      </w:divBdr>
    </w:div>
    <w:div w:id="1320033610">
      <w:bodyDiv w:val="1"/>
      <w:marLeft w:val="0"/>
      <w:marRight w:val="0"/>
      <w:marTop w:val="0"/>
      <w:marBottom w:val="0"/>
      <w:divBdr>
        <w:top w:val="none" w:sz="0" w:space="0" w:color="auto"/>
        <w:left w:val="none" w:sz="0" w:space="0" w:color="auto"/>
        <w:bottom w:val="none" w:sz="0" w:space="0" w:color="auto"/>
        <w:right w:val="none" w:sz="0" w:space="0" w:color="auto"/>
      </w:divBdr>
    </w:div>
    <w:div w:id="1439983109">
      <w:bodyDiv w:val="1"/>
      <w:marLeft w:val="0"/>
      <w:marRight w:val="0"/>
      <w:marTop w:val="0"/>
      <w:marBottom w:val="0"/>
      <w:divBdr>
        <w:top w:val="none" w:sz="0" w:space="0" w:color="auto"/>
        <w:left w:val="none" w:sz="0" w:space="0" w:color="auto"/>
        <w:bottom w:val="none" w:sz="0" w:space="0" w:color="auto"/>
        <w:right w:val="none" w:sz="0" w:space="0" w:color="auto"/>
      </w:divBdr>
    </w:div>
    <w:div w:id="1539010734">
      <w:bodyDiv w:val="1"/>
      <w:marLeft w:val="0"/>
      <w:marRight w:val="0"/>
      <w:marTop w:val="0"/>
      <w:marBottom w:val="0"/>
      <w:divBdr>
        <w:top w:val="none" w:sz="0" w:space="0" w:color="auto"/>
        <w:left w:val="none" w:sz="0" w:space="0" w:color="auto"/>
        <w:bottom w:val="none" w:sz="0" w:space="0" w:color="auto"/>
        <w:right w:val="none" w:sz="0" w:space="0" w:color="auto"/>
      </w:divBdr>
    </w:div>
    <w:div w:id="1581285066">
      <w:bodyDiv w:val="1"/>
      <w:marLeft w:val="0"/>
      <w:marRight w:val="0"/>
      <w:marTop w:val="0"/>
      <w:marBottom w:val="0"/>
      <w:divBdr>
        <w:top w:val="none" w:sz="0" w:space="0" w:color="auto"/>
        <w:left w:val="none" w:sz="0" w:space="0" w:color="auto"/>
        <w:bottom w:val="none" w:sz="0" w:space="0" w:color="auto"/>
        <w:right w:val="none" w:sz="0" w:space="0" w:color="auto"/>
      </w:divBdr>
    </w:div>
    <w:div w:id="1615746929">
      <w:bodyDiv w:val="1"/>
      <w:marLeft w:val="0"/>
      <w:marRight w:val="0"/>
      <w:marTop w:val="0"/>
      <w:marBottom w:val="0"/>
      <w:divBdr>
        <w:top w:val="none" w:sz="0" w:space="0" w:color="auto"/>
        <w:left w:val="none" w:sz="0" w:space="0" w:color="auto"/>
        <w:bottom w:val="none" w:sz="0" w:space="0" w:color="auto"/>
        <w:right w:val="none" w:sz="0" w:space="0" w:color="auto"/>
      </w:divBdr>
    </w:div>
    <w:div w:id="1651595483">
      <w:bodyDiv w:val="1"/>
      <w:marLeft w:val="0"/>
      <w:marRight w:val="0"/>
      <w:marTop w:val="0"/>
      <w:marBottom w:val="0"/>
      <w:divBdr>
        <w:top w:val="none" w:sz="0" w:space="0" w:color="auto"/>
        <w:left w:val="none" w:sz="0" w:space="0" w:color="auto"/>
        <w:bottom w:val="none" w:sz="0" w:space="0" w:color="auto"/>
        <w:right w:val="none" w:sz="0" w:space="0" w:color="auto"/>
      </w:divBdr>
    </w:div>
    <w:div w:id="1658847556">
      <w:bodyDiv w:val="1"/>
      <w:marLeft w:val="0"/>
      <w:marRight w:val="0"/>
      <w:marTop w:val="0"/>
      <w:marBottom w:val="0"/>
      <w:divBdr>
        <w:top w:val="none" w:sz="0" w:space="0" w:color="auto"/>
        <w:left w:val="none" w:sz="0" w:space="0" w:color="auto"/>
        <w:bottom w:val="none" w:sz="0" w:space="0" w:color="auto"/>
        <w:right w:val="none" w:sz="0" w:space="0" w:color="auto"/>
      </w:divBdr>
    </w:div>
    <w:div w:id="1715614867">
      <w:bodyDiv w:val="1"/>
      <w:marLeft w:val="0"/>
      <w:marRight w:val="0"/>
      <w:marTop w:val="0"/>
      <w:marBottom w:val="0"/>
      <w:divBdr>
        <w:top w:val="none" w:sz="0" w:space="0" w:color="auto"/>
        <w:left w:val="none" w:sz="0" w:space="0" w:color="auto"/>
        <w:bottom w:val="none" w:sz="0" w:space="0" w:color="auto"/>
        <w:right w:val="none" w:sz="0" w:space="0" w:color="auto"/>
      </w:divBdr>
    </w:div>
    <w:div w:id="1717503545">
      <w:bodyDiv w:val="1"/>
      <w:marLeft w:val="0"/>
      <w:marRight w:val="0"/>
      <w:marTop w:val="0"/>
      <w:marBottom w:val="0"/>
      <w:divBdr>
        <w:top w:val="none" w:sz="0" w:space="0" w:color="auto"/>
        <w:left w:val="none" w:sz="0" w:space="0" w:color="auto"/>
        <w:bottom w:val="none" w:sz="0" w:space="0" w:color="auto"/>
        <w:right w:val="none" w:sz="0" w:space="0" w:color="auto"/>
      </w:divBdr>
    </w:div>
    <w:div w:id="1772124019">
      <w:bodyDiv w:val="1"/>
      <w:marLeft w:val="0"/>
      <w:marRight w:val="0"/>
      <w:marTop w:val="0"/>
      <w:marBottom w:val="0"/>
      <w:divBdr>
        <w:top w:val="none" w:sz="0" w:space="0" w:color="auto"/>
        <w:left w:val="none" w:sz="0" w:space="0" w:color="auto"/>
        <w:bottom w:val="none" w:sz="0" w:space="0" w:color="auto"/>
        <w:right w:val="none" w:sz="0" w:space="0" w:color="auto"/>
      </w:divBdr>
    </w:div>
    <w:div w:id="1799912809">
      <w:bodyDiv w:val="1"/>
      <w:marLeft w:val="0"/>
      <w:marRight w:val="0"/>
      <w:marTop w:val="0"/>
      <w:marBottom w:val="0"/>
      <w:divBdr>
        <w:top w:val="none" w:sz="0" w:space="0" w:color="auto"/>
        <w:left w:val="none" w:sz="0" w:space="0" w:color="auto"/>
        <w:bottom w:val="none" w:sz="0" w:space="0" w:color="auto"/>
        <w:right w:val="none" w:sz="0" w:space="0" w:color="auto"/>
      </w:divBdr>
    </w:div>
    <w:div w:id="1895120108">
      <w:bodyDiv w:val="1"/>
      <w:marLeft w:val="0"/>
      <w:marRight w:val="0"/>
      <w:marTop w:val="0"/>
      <w:marBottom w:val="0"/>
      <w:divBdr>
        <w:top w:val="none" w:sz="0" w:space="0" w:color="auto"/>
        <w:left w:val="none" w:sz="0" w:space="0" w:color="auto"/>
        <w:bottom w:val="none" w:sz="0" w:space="0" w:color="auto"/>
        <w:right w:val="none" w:sz="0" w:space="0" w:color="auto"/>
      </w:divBdr>
    </w:div>
    <w:div w:id="2116633204">
      <w:bodyDiv w:val="1"/>
      <w:marLeft w:val="0"/>
      <w:marRight w:val="0"/>
      <w:marTop w:val="0"/>
      <w:marBottom w:val="0"/>
      <w:divBdr>
        <w:top w:val="none" w:sz="0" w:space="0" w:color="auto"/>
        <w:left w:val="none" w:sz="0" w:space="0" w:color="auto"/>
        <w:bottom w:val="none" w:sz="0" w:space="0" w:color="auto"/>
        <w:right w:val="none" w:sz="0" w:space="0" w:color="auto"/>
      </w:divBdr>
    </w:div>
    <w:div w:id="21352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yabl0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40;&#1083;&#1077;&#1085;&#1072;\Desktop\&#1086;&#1090;&#1095;&#1077;&#1090;&#1099;%20&#1086;&#1090;&#1076;&#1077;&#1083;&#1086;&#1074;\&#1086;&#1090;&#1095;&#1077;&#1090;%20&#1092;&#1080;&#1085;%20&#1086;&#1090;&#1076;&#1077;&#1083;&#1072;\&#1044;&#1080;&#1072;&#1075;&#1088;&#1072;&#1084;&#1084;&#109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Динамика поступления доходов в бюджет МО "Яблоновское городское поселение"</a:t>
            </a:r>
          </a:p>
        </c:rich>
      </c:tx>
      <c:layout/>
      <c:spPr>
        <a:noFill/>
        <a:ln w="25400">
          <a:noFill/>
        </a:ln>
      </c:spPr>
    </c:title>
    <c:plotArea>
      <c:layout/>
      <c:barChart>
        <c:barDir val="col"/>
        <c:grouping val="stacked"/>
        <c:ser>
          <c:idx val="0"/>
          <c:order val="0"/>
          <c:tx>
            <c:strRef>
              <c:f>'1'!$A$3</c:f>
              <c:strCache>
                <c:ptCount val="1"/>
                <c:pt idx="0">
                  <c:v>Собственные доходы</c:v>
                </c:pt>
              </c:strCache>
            </c:strRef>
          </c:tx>
          <c:spPr>
            <a:solidFill>
              <a:srgbClr val="5B9BD5"/>
            </a:solidFill>
            <a:ln w="25400">
              <a:noFill/>
            </a:ln>
          </c:spPr>
          <c:dLbls>
            <c:dLbl>
              <c:idx val="2"/>
              <c:layout/>
              <c:tx>
                <c:rich>
                  <a:bodyPr/>
                  <a:lstStyle/>
                  <a:p>
                    <a:r>
                      <a:rPr lang="en-US"/>
                      <a:t>85515,9</a:t>
                    </a:r>
                  </a:p>
                </c:rich>
              </c:tx>
              <c:showVal val="1"/>
              <c:extLst>
                <c:ext xmlns:c15="http://schemas.microsoft.com/office/drawing/2012/chart" uri="{CE6537A1-D6FC-4f65-9D91-7224C49458BB}"/>
              </c:extLst>
            </c:dLbl>
            <c:dLbl>
              <c:idx val="3"/>
              <c:layout/>
              <c:tx>
                <c:rich>
                  <a:bodyPr/>
                  <a:lstStyle/>
                  <a:p>
                    <a:r>
                      <a:rPr lang="en-US"/>
                      <a:t>85786,1</a:t>
                    </a:r>
                  </a:p>
                </c:rich>
              </c:tx>
              <c:showVal val="1"/>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multiLvlStrRef>
              <c:f>'1'!$B$1:$E$2</c:f>
              <c:multiLvlStrCache>
                <c:ptCount val="4"/>
                <c:lvl>
                  <c:pt idx="0">
                    <c:v>год</c:v>
                  </c:pt>
                  <c:pt idx="1">
                    <c:v>год</c:v>
                  </c:pt>
                  <c:pt idx="2">
                    <c:v>год</c:v>
                  </c:pt>
                  <c:pt idx="3">
                    <c:v>год</c:v>
                  </c:pt>
                </c:lvl>
                <c:lvl>
                  <c:pt idx="0">
                    <c:v>2017</c:v>
                  </c:pt>
                  <c:pt idx="1">
                    <c:v>2018</c:v>
                  </c:pt>
                  <c:pt idx="2">
                    <c:v>2019</c:v>
                  </c:pt>
                  <c:pt idx="3">
                    <c:v>2020</c:v>
                  </c:pt>
                </c:lvl>
              </c:multiLvlStrCache>
            </c:multiLvlStrRef>
          </c:cat>
          <c:val>
            <c:numRef>
              <c:f>'1'!$B$3:$E$3</c:f>
              <c:numCache>
                <c:formatCode>0.0</c:formatCode>
                <c:ptCount val="4"/>
                <c:pt idx="0">
                  <c:v>77111</c:v>
                </c:pt>
                <c:pt idx="1">
                  <c:v>78909.3</c:v>
                </c:pt>
                <c:pt idx="2">
                  <c:v>85515.9</c:v>
                </c:pt>
                <c:pt idx="3">
                  <c:v>85217.2</c:v>
                </c:pt>
              </c:numCache>
            </c:numRef>
          </c:val>
        </c:ser>
        <c:ser>
          <c:idx val="1"/>
          <c:order val="1"/>
          <c:tx>
            <c:strRef>
              <c:f>'1'!$A$4</c:f>
              <c:strCache>
                <c:ptCount val="1"/>
                <c:pt idx="0">
                  <c:v>Безвозмездные поступления</c:v>
                </c:pt>
              </c:strCache>
            </c:strRef>
          </c:tx>
          <c:spPr>
            <a:solidFill>
              <a:srgbClr val="FFFF00"/>
            </a:solidFill>
            <a:ln w="25400">
              <a:noFill/>
            </a:ln>
          </c:spPr>
          <c:dLbls>
            <c:dLbl>
              <c:idx val="3"/>
              <c:layout/>
              <c:tx>
                <c:rich>
                  <a:bodyPr/>
                  <a:lstStyle/>
                  <a:p>
                    <a:r>
                      <a:rPr lang="en-US"/>
                      <a:t>226699,3</a:t>
                    </a:r>
                  </a:p>
                </c:rich>
              </c:tx>
              <c:showVal val="1"/>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multiLvlStrRef>
              <c:f>'1'!$B$1:$E$2</c:f>
              <c:multiLvlStrCache>
                <c:ptCount val="4"/>
                <c:lvl>
                  <c:pt idx="0">
                    <c:v>год</c:v>
                  </c:pt>
                  <c:pt idx="1">
                    <c:v>год</c:v>
                  </c:pt>
                  <c:pt idx="2">
                    <c:v>год</c:v>
                  </c:pt>
                  <c:pt idx="3">
                    <c:v>год</c:v>
                  </c:pt>
                </c:lvl>
                <c:lvl>
                  <c:pt idx="0">
                    <c:v>2017</c:v>
                  </c:pt>
                  <c:pt idx="1">
                    <c:v>2018</c:v>
                  </c:pt>
                  <c:pt idx="2">
                    <c:v>2019</c:v>
                  </c:pt>
                  <c:pt idx="3">
                    <c:v>2020</c:v>
                  </c:pt>
                </c:lvl>
              </c:multiLvlStrCache>
            </c:multiLvlStrRef>
          </c:cat>
          <c:val>
            <c:numRef>
              <c:f>'1'!$B$4:$E$4</c:f>
              <c:numCache>
                <c:formatCode>0.0</c:formatCode>
                <c:ptCount val="4"/>
                <c:pt idx="0">
                  <c:v>23234</c:v>
                </c:pt>
                <c:pt idx="1">
                  <c:v>103496</c:v>
                </c:pt>
                <c:pt idx="2">
                  <c:v>98817.9</c:v>
                </c:pt>
                <c:pt idx="3">
                  <c:v>226699.3</c:v>
                </c:pt>
              </c:numCache>
            </c:numRef>
          </c:val>
        </c:ser>
        <c:overlap val="100"/>
        <c:axId val="36386304"/>
        <c:axId val="36387840"/>
      </c:barChart>
      <c:catAx>
        <c:axId val="363863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87840"/>
        <c:crosses val="autoZero"/>
        <c:auto val="1"/>
        <c:lblAlgn val="ctr"/>
        <c:lblOffset val="100"/>
      </c:catAx>
      <c:valAx>
        <c:axId val="36387840"/>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86304"/>
        <c:crosses val="autoZero"/>
        <c:crossBetween val="between"/>
      </c:valAx>
      <c:spPr>
        <a:noFill/>
        <a:ln w="25400">
          <a:noFill/>
        </a:ln>
      </c:spPr>
    </c:plotArea>
    <c:legend>
      <c:legendPos val="b"/>
      <c:layout/>
      <c:spPr>
        <a:noFill/>
        <a:ln w="25400">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Структура собственных доходов бюджета </a:t>
            </a:r>
          </a:p>
        </c:rich>
      </c:tx>
      <c:layout>
        <c:manualLayout>
          <c:xMode val="edge"/>
          <c:yMode val="edge"/>
          <c:x val="0.28627202734060497"/>
          <c:y val="5.4700854700854701E-3"/>
        </c:manualLayout>
      </c:layout>
      <c:spPr>
        <a:noFill/>
        <a:ln w="25400">
          <a:noFill/>
        </a:ln>
      </c:spPr>
    </c:title>
    <c:plotArea>
      <c:layout>
        <c:manualLayout>
          <c:layoutTarget val="inner"/>
          <c:xMode val="edge"/>
          <c:yMode val="edge"/>
          <c:x val="0.24575421754416651"/>
          <c:y val="0.2005740359378155"/>
          <c:w val="0.46587589776232247"/>
          <c:h val="0.50428786416826099"/>
        </c:manualLayout>
      </c:layout>
      <c:pieChart>
        <c:varyColors val="1"/>
        <c:ser>
          <c:idx val="0"/>
          <c:order val="0"/>
          <c:dPt>
            <c:idx val="0"/>
            <c:explosion val="9"/>
            <c:spPr>
              <a:solidFill>
                <a:srgbClr val="5B9BD5"/>
              </a:solidFill>
              <a:ln w="12700">
                <a:solidFill>
                  <a:srgbClr val="FFFFFF"/>
                </a:solidFill>
                <a:prstDash val="solid"/>
              </a:ln>
            </c:spPr>
          </c:dPt>
          <c:dPt>
            <c:idx val="1"/>
            <c:explosion val="8"/>
            <c:spPr>
              <a:solidFill>
                <a:srgbClr val="ED7D31"/>
              </a:solidFill>
              <a:ln w="12700">
                <a:solidFill>
                  <a:srgbClr val="FFFFFF"/>
                </a:solidFill>
                <a:prstDash val="solid"/>
              </a:ln>
            </c:spPr>
          </c:dPt>
          <c:dPt>
            <c:idx val="2"/>
            <c:explosion val="7"/>
            <c:spPr>
              <a:solidFill>
                <a:srgbClr val="A5A5A5"/>
              </a:solidFill>
              <a:ln w="12700">
                <a:solidFill>
                  <a:srgbClr val="FFFFFF"/>
                </a:solidFill>
                <a:prstDash val="solid"/>
              </a:ln>
            </c:spPr>
          </c:dPt>
          <c:dPt>
            <c:idx val="3"/>
            <c:explosion val="9"/>
            <c:spPr>
              <a:solidFill>
                <a:srgbClr val="FFC000"/>
              </a:solidFill>
              <a:ln w="12700">
                <a:solidFill>
                  <a:srgbClr val="FFFFFF"/>
                </a:solidFill>
                <a:prstDash val="solid"/>
              </a:ln>
            </c:spPr>
          </c:dPt>
          <c:dPt>
            <c:idx val="4"/>
            <c:explosion val="5"/>
            <c:spPr>
              <a:solidFill>
                <a:srgbClr val="4472C4"/>
              </a:solidFill>
              <a:ln w="12700">
                <a:solidFill>
                  <a:srgbClr val="FFFFFF"/>
                </a:solidFill>
                <a:prstDash val="solid"/>
              </a:ln>
            </c:spPr>
          </c:dPt>
          <c:dPt>
            <c:idx val="5"/>
            <c:explosion val="15"/>
            <c:spPr>
              <a:solidFill>
                <a:srgbClr val="70AD47"/>
              </a:solidFill>
              <a:ln w="12700">
                <a:solidFill>
                  <a:srgbClr val="FFFFFF"/>
                </a:solidFill>
                <a:prstDash val="solid"/>
              </a:ln>
            </c:spPr>
          </c:dPt>
          <c:dPt>
            <c:idx val="6"/>
            <c:explosion val="3"/>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explosion val="10"/>
            <c:spPr>
              <a:solidFill>
                <a:schemeClr val="accent3">
                  <a:lumMod val="60000"/>
                </a:schemeClr>
              </a:solidFill>
              <a:ln w="19050">
                <a:solidFill>
                  <a:schemeClr val="lt1"/>
                </a:solidFill>
              </a:ln>
              <a:effectLst/>
            </c:spPr>
          </c:dPt>
          <c:dPt>
            <c:idx val="9"/>
            <c:explosion val="4"/>
            <c:spPr>
              <a:solidFill>
                <a:schemeClr val="accent4">
                  <a:lumMod val="60000"/>
                </a:schemeClr>
              </a:solidFill>
              <a:ln w="19050">
                <a:solidFill>
                  <a:schemeClr val="lt1"/>
                </a:solidFill>
              </a:ln>
              <a:effectLst/>
            </c:spPr>
          </c:dPt>
          <c:dPt>
            <c:idx val="10"/>
            <c:spPr>
              <a:solidFill>
                <a:schemeClr val="accent5">
                  <a:lumMod val="60000"/>
                </a:schemeClr>
              </a:solidFill>
              <a:ln w="19050">
                <a:solidFill>
                  <a:schemeClr val="lt1"/>
                </a:solidFill>
              </a:ln>
              <a:effectLst/>
            </c:spPr>
          </c:dPt>
          <c:dLbls>
            <c:dLbl>
              <c:idx val="0"/>
              <c:layout/>
              <c:tx>
                <c:rich>
                  <a:bodyPr/>
                  <a:lstStyle/>
                  <a:p>
                    <a:r>
                      <a:rPr lang="ru-RU"/>
                      <a:t>Налог на доходы физических лиц - 43,1</a:t>
                    </a:r>
                  </a:p>
                  <a:p>
                    <a:endParaRPr lang="ru-RU"/>
                  </a:p>
                </c:rich>
              </c:tx>
              <c:dLblPos val="bestFit"/>
              <c:showCatName val="1"/>
              <c:extLst>
                <c:ext xmlns:c15="http://schemas.microsoft.com/office/drawing/2012/chart" uri="{CE6537A1-D6FC-4f65-9D91-7224C49458BB}"/>
              </c:extLst>
            </c:dLbl>
            <c:dLbl>
              <c:idx val="1"/>
              <c:layout>
                <c:manualLayout>
                  <c:x val="0.11657569532904992"/>
                  <c:y val="-0.10704332727639816"/>
                </c:manualLayout>
              </c:layout>
              <c:tx>
                <c:rich>
                  <a:bodyPr/>
                  <a:lstStyle/>
                  <a:p>
                    <a:r>
                      <a:rPr lang="ru-RU"/>
                      <a:t>Земельный налог - 26,6</a:t>
                    </a:r>
                  </a:p>
                </c:rich>
              </c:tx>
              <c:dLblPos val="bestFit"/>
              <c:showCatName val="1"/>
              <c:extLst>
                <c:ext xmlns:c15="http://schemas.microsoft.com/office/drawing/2012/chart" uri="{CE6537A1-D6FC-4f65-9D91-7224C49458BB}"/>
              </c:extLst>
            </c:dLbl>
            <c:dLbl>
              <c:idx val="2"/>
              <c:layout>
                <c:manualLayout>
                  <c:x val="2.2305854241338095E-2"/>
                  <c:y val="-1.492047100669795E-3"/>
                </c:manualLayout>
              </c:layout>
              <c:tx>
                <c:rich>
                  <a:bodyPr/>
                  <a:lstStyle/>
                  <a:p>
                    <a:r>
                      <a:rPr lang="ru-RU"/>
                      <a:t>Аренда земли - 6,5</a:t>
                    </a:r>
                  </a:p>
                </c:rich>
              </c:tx>
              <c:dLblPos val="bestFit"/>
              <c:showCatName val="1"/>
              <c:extLst>
                <c:ext xmlns:c15="http://schemas.microsoft.com/office/drawing/2012/chart" uri="{CE6537A1-D6FC-4f65-9D91-7224C49458BB}"/>
              </c:extLst>
            </c:dLbl>
            <c:dLbl>
              <c:idx val="3"/>
              <c:layout/>
              <c:tx>
                <c:rich>
                  <a:bodyPr/>
                  <a:lstStyle/>
                  <a:p>
                    <a:r>
                      <a:rPr lang="ru-RU"/>
                      <a:t>Продажа земельных участков - 3,5</a:t>
                    </a:r>
                  </a:p>
                </c:rich>
              </c:tx>
              <c:dLblPos val="bestFit"/>
              <c:showCatName val="1"/>
              <c:extLst>
                <c:ext xmlns:c15="http://schemas.microsoft.com/office/drawing/2012/chart" uri="{CE6537A1-D6FC-4f65-9D91-7224C49458BB}"/>
              </c:extLst>
            </c:dLbl>
            <c:dLbl>
              <c:idx val="4"/>
              <c:layout>
                <c:manualLayout>
                  <c:x val="-0.11225035042662677"/>
                  <c:y val="-5.0114452906501503E-2"/>
                </c:manualLayout>
              </c:layout>
              <c:tx>
                <c:rich>
                  <a:bodyPr/>
                  <a:lstStyle/>
                  <a:p>
                    <a:r>
                      <a:rPr lang="ru-RU"/>
                      <a:t>Налог на имущество физических лиц - 13,8</a:t>
                    </a:r>
                  </a:p>
                </c:rich>
              </c:tx>
              <c:dLblPos val="bestFit"/>
              <c:showCatName val="1"/>
              <c:extLst>
                <c:ext xmlns:c15="http://schemas.microsoft.com/office/drawing/2012/chart" uri="{CE6537A1-D6FC-4f65-9D91-7224C49458BB}"/>
              </c:extLst>
            </c:dLbl>
            <c:dLbl>
              <c:idx val="5"/>
              <c:layout>
                <c:manualLayout>
                  <c:x val="-2.3567638607909266E-2"/>
                  <c:y val="4.4519819637929723E-3"/>
                </c:manualLayout>
              </c:layout>
              <c:tx>
                <c:rich>
                  <a:bodyPr/>
                  <a:lstStyle/>
                  <a:p>
                    <a:r>
                      <a:rPr lang="ru-RU"/>
                      <a:t>Акцизы - 4,5</a:t>
                    </a:r>
                  </a:p>
                </c:rich>
              </c:tx>
              <c:dLblPos val="bestFit"/>
              <c:showCatName val="1"/>
              <c:extLst>
                <c:ext xmlns:c15="http://schemas.microsoft.com/office/drawing/2012/chart" uri="{CE6537A1-D6FC-4f65-9D91-7224C49458BB}"/>
              </c:extLst>
            </c:dLbl>
            <c:dLbl>
              <c:idx val="6"/>
              <c:layout>
                <c:manualLayout>
                  <c:x val="6.5763676076235705E-2"/>
                  <c:y val="-0.12040594925634319"/>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Единый сельскохозяйственный налог 0,7</a:t>
                    </a:r>
                  </a:p>
                </c:rich>
              </c:tx>
              <c:spPr>
                <a:noFill/>
                <a:ln w="25400">
                  <a:noFill/>
                </a:ln>
              </c:spPr>
              <c:dLblPos val="bestFit"/>
              <c:showCatName val="1"/>
              <c:extLst>
                <c:ext xmlns:c15="http://schemas.microsoft.com/office/drawing/2012/chart" uri="{CE6537A1-D6FC-4f65-9D91-7224C49458BB}">
                  <c15:spPr xmlns:c15="http://schemas.microsoft.com/office/drawing/2012/chart">
                    <a:prstGeom prst="rect">
                      <a:avLst/>
                    </a:prstGeom>
                  </c15:spPr>
                </c:ext>
              </c:extLst>
            </c:dLbl>
            <c:dLbl>
              <c:idx val="7"/>
              <c:layout>
                <c:manualLayout>
                  <c:x val="-0.12598970827571285"/>
                  <c:y val="-8.1557735610917517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Аренда имущества - 1,4</a:t>
                    </a:r>
                  </a:p>
                </c:rich>
              </c:tx>
              <c:spPr>
                <a:noFill/>
                <a:ln w="25400">
                  <a:noFill/>
                </a:ln>
              </c:spPr>
              <c:dLblPos val="bestFit"/>
              <c:showCatName val="1"/>
              <c:extLst>
                <c:ext xmlns:c15="http://schemas.microsoft.com/office/drawing/2012/chart" uri="{CE6537A1-D6FC-4f65-9D91-7224C49458BB}">
                  <c15:spPr xmlns:c15="http://schemas.microsoft.com/office/drawing/2012/chart">
                    <a:prstGeom prst="rect">
                      <a:avLst/>
                    </a:prstGeom>
                  </c15:spPr>
                </c:ext>
              </c:extLst>
            </c:dLbl>
            <c:dLbl>
              <c:idx val="8"/>
              <c:layout>
                <c:manualLayout>
                  <c:x val="0.10077740791661779"/>
                  <c:y val="-1.4939309509388269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Невыясненные</a:t>
                    </a:r>
                    <a:r>
                      <a:rPr lang="ru-RU" baseline="0"/>
                      <a:t> поступления</a:t>
                    </a:r>
                    <a:r>
                      <a:rPr lang="ru-RU"/>
                      <a:t>- 0</a:t>
                    </a:r>
                  </a:p>
                </c:rich>
              </c:tx>
              <c:spPr>
                <a:noFill/>
                <a:ln w="25400">
                  <a:noFill/>
                </a:ln>
              </c:spPr>
              <c:dLblPos val="bestFit"/>
              <c:showCatName val="1"/>
              <c:extLst>
                <c:ext xmlns:c15="http://schemas.microsoft.com/office/drawing/2012/chart" uri="{CE6537A1-D6FC-4f65-9D91-7224C49458BB}">
                  <c15:spPr xmlns:c15="http://schemas.microsoft.com/office/drawing/2012/chart">
                    <a:prstGeom prst="rect">
                      <a:avLst/>
                    </a:prstGeom>
                  </c15:spPr>
                </c:ext>
              </c:extLst>
            </c:dLbl>
            <c:dLbl>
              <c:idx val="9"/>
              <c:layout>
                <c:manualLayout>
                  <c:x val="0.25152583920184812"/>
                  <c:y val="-0.11792179823675956"/>
                </c:manualLayout>
              </c:layout>
              <c:tx>
                <c:rich>
                  <a:bodyPr/>
                  <a:lstStyle/>
                  <a:p>
                    <a:r>
                      <a:rPr lang="ru-RU"/>
                      <a:t>Штрафы, санкции, возмещение ущерба - 0,05</a:t>
                    </a:r>
                  </a:p>
                </c:rich>
              </c:tx>
              <c:dLblPos val="bestFit"/>
              <c:showCatName val="1"/>
              <c:extLst>
                <c:ext xmlns:c15="http://schemas.microsoft.com/office/drawing/2012/chart" uri="{CE6537A1-D6FC-4f65-9D91-7224C49458BB}"/>
              </c:extLst>
            </c:dLbl>
            <c:dLbl>
              <c:idx val="10"/>
              <c:layout>
                <c:manualLayout>
                  <c:x val="0.28127008577963958"/>
                  <c:y val="-9.8353859613702268E-3"/>
                </c:manualLayout>
              </c:layout>
              <c:tx>
                <c:rich>
                  <a:bodyPr/>
                  <a:lstStyle/>
                  <a:p>
                    <a:r>
                      <a:rPr lang="ru-RU"/>
                      <a:t>Платежи за выполнение определенных функций - 0</a:t>
                    </a:r>
                  </a:p>
                </c:rich>
              </c:tx>
              <c:dLblPos val="bestFit"/>
              <c:showCatName val="1"/>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bestFit"/>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'3'!$A$3:$A$13</c:f>
              <c:strCache>
                <c:ptCount val="11"/>
                <c:pt idx="0">
                  <c:v>Налог на доходы физических лиц - 41,6</c:v>
                </c:pt>
                <c:pt idx="1">
                  <c:v>Земельный налог - 28,2</c:v>
                </c:pt>
                <c:pt idx="2">
                  <c:v>Аренда земли - 10,2</c:v>
                </c:pt>
                <c:pt idx="3">
                  <c:v>Продажа земельных участков - 6,9</c:v>
                </c:pt>
                <c:pt idx="4">
                  <c:v>Налог на имущество физических лиц - 6,6</c:v>
                </c:pt>
                <c:pt idx="5">
                  <c:v>Акцизы - 4,5</c:v>
                </c:pt>
                <c:pt idx="6">
                  <c:v>Единый сельскохозяйственный налог 0,6</c:v>
                </c:pt>
                <c:pt idx="7">
                  <c:v>Аренда имущества - 0,6</c:v>
                </c:pt>
                <c:pt idx="8">
                  <c:v>Продажа имущества - 0,1</c:v>
                </c:pt>
                <c:pt idx="9">
                  <c:v>Штрафы, санкции, возмещение ущерба - 0,2</c:v>
                </c:pt>
                <c:pt idx="10">
                  <c:v>Платежи за выполнение определенных функций - 0,3</c:v>
                </c:pt>
              </c:strCache>
            </c:strRef>
          </c:cat>
          <c:val>
            <c:numRef>
              <c:f>'3'!$B$3:$B$13</c:f>
              <c:numCache>
                <c:formatCode>0.0</c:formatCode>
                <c:ptCount val="11"/>
                <c:pt idx="0">
                  <c:v>41.643253710272425</c:v>
                </c:pt>
                <c:pt idx="1">
                  <c:v>28.24356571405399</c:v>
                </c:pt>
                <c:pt idx="2">
                  <c:v>10.245053498130098</c:v>
                </c:pt>
                <c:pt idx="3">
                  <c:v>6.8633228276008005</c:v>
                </c:pt>
                <c:pt idx="4">
                  <c:v>6.6372404773581817</c:v>
                </c:pt>
                <c:pt idx="5">
                  <c:v>4.5093544106968384</c:v>
                </c:pt>
                <c:pt idx="6">
                  <c:v>0.64276327378395193</c:v>
                </c:pt>
                <c:pt idx="7">
                  <c:v>0.62780939635759803</c:v>
                </c:pt>
                <c:pt idx="8">
                  <c:v>8.8836170134573247E-2</c:v>
                </c:pt>
                <c:pt idx="9">
                  <c:v>0.22228051699862914</c:v>
                </c:pt>
                <c:pt idx="10">
                  <c:v>0.27652000461289272</c:v>
                </c:pt>
              </c:numCache>
            </c:numRef>
          </c:val>
        </c:ser>
        <c:firstSliceAng val="0"/>
      </c:pieChart>
      <c:spPr>
        <a:noFill/>
        <a:ln w="25400">
          <a:noFill/>
        </a:ln>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5A6D2-9AEE-4557-BD2F-947AA7BC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11822</Words>
  <Characters>67389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2021-03-30T07:25:00Z</cp:lastPrinted>
  <dcterms:created xsi:type="dcterms:W3CDTF">2021-03-23T14:09:00Z</dcterms:created>
  <dcterms:modified xsi:type="dcterms:W3CDTF">2021-03-30T07:25:00Z</dcterms:modified>
</cp:coreProperties>
</file>